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726568" w14:textId="2799D4D6" w:rsidR="0075505C" w:rsidRPr="005B197B" w:rsidRDefault="0075505C" w:rsidP="0075505C">
      <w:pPr>
        <w:pStyle w:val="paragraph"/>
        <w:spacing w:before="0" w:beforeAutospacing="0" w:after="0" w:afterAutospacing="0"/>
        <w:textAlignment w:val="baseline"/>
        <w:rPr>
          <w:rFonts w:ascii="Segoe UI" w:hAnsi="Segoe UI" w:cs="Segoe UI"/>
          <w:sz w:val="18"/>
          <w:szCs w:val="18"/>
          <w:lang w:val="en-US"/>
        </w:rPr>
      </w:pPr>
      <w:r>
        <w:rPr>
          <w:rStyle w:val="normaltextrun"/>
          <w:rFonts w:ascii="Arial" w:hAnsi="Arial" w:cs="Arial"/>
          <w:b/>
          <w:bCs/>
          <w:sz w:val="28"/>
          <w:szCs w:val="28"/>
          <w:lang w:val="en-GB"/>
        </w:rPr>
        <w:t>3GPP TSG RAN WG1 #1</w:t>
      </w:r>
      <w:r w:rsidR="005B197B">
        <w:rPr>
          <w:rStyle w:val="normaltextrun"/>
          <w:rFonts w:ascii="Arial" w:hAnsi="Arial" w:cs="Arial"/>
          <w:b/>
          <w:bCs/>
          <w:sz w:val="28"/>
          <w:szCs w:val="28"/>
          <w:lang w:val="en-GB"/>
        </w:rPr>
        <w:t>10</w:t>
      </w:r>
      <w:r w:rsidR="00E35302">
        <w:rPr>
          <w:rStyle w:val="normaltextrun"/>
          <w:rFonts w:ascii="Arial" w:hAnsi="Arial" w:cs="Arial"/>
          <w:b/>
          <w:bCs/>
          <w:sz w:val="28"/>
          <w:szCs w:val="28"/>
          <w:lang w:val="en-GB"/>
        </w:rPr>
        <w:t xml:space="preserve">  </w:t>
      </w:r>
      <w:r>
        <w:rPr>
          <w:rStyle w:val="tabchar"/>
          <w:rFonts w:ascii="Calibri" w:hAnsi="Calibri" w:cs="Calibri"/>
          <w:sz w:val="28"/>
          <w:szCs w:val="28"/>
          <w:lang w:val="en-US"/>
        </w:rPr>
        <w:t xml:space="preserve">                                                        </w:t>
      </w:r>
      <w:r w:rsidR="006C2FD6">
        <w:rPr>
          <w:rStyle w:val="tabchar"/>
          <w:rFonts w:ascii="Calibri" w:hAnsi="Calibri" w:cs="Calibri"/>
          <w:sz w:val="28"/>
          <w:szCs w:val="28"/>
          <w:lang w:val="en-US"/>
        </w:rPr>
        <w:t xml:space="preserve">      </w:t>
      </w:r>
      <w:r>
        <w:rPr>
          <w:rStyle w:val="tabchar"/>
          <w:rFonts w:ascii="Calibri" w:hAnsi="Calibri" w:cs="Calibri"/>
          <w:sz w:val="28"/>
          <w:szCs w:val="28"/>
          <w:lang w:val="en-US"/>
        </w:rPr>
        <w:t xml:space="preserve"> </w:t>
      </w:r>
      <w:r w:rsidR="005B197B" w:rsidRPr="005B197B">
        <w:rPr>
          <w:rStyle w:val="normaltextrun"/>
          <w:rFonts w:ascii="Arial" w:hAnsi="Arial" w:cs="Arial"/>
          <w:b/>
          <w:bCs/>
          <w:sz w:val="28"/>
          <w:szCs w:val="28"/>
          <w:lang w:val="en-GB"/>
        </w:rPr>
        <w:t>R1-2206112</w:t>
      </w:r>
    </w:p>
    <w:p w14:paraId="6FA932AD" w14:textId="208FD2A5" w:rsidR="0075505C" w:rsidRDefault="00E35302" w:rsidP="0075505C">
      <w:pPr>
        <w:pStyle w:val="paragraph"/>
        <w:spacing w:before="0" w:beforeAutospacing="0" w:after="0" w:afterAutospacing="0"/>
        <w:textAlignment w:val="baseline"/>
        <w:rPr>
          <w:rFonts w:ascii="Segoe UI" w:hAnsi="Segoe UI" w:cs="Segoe UI"/>
          <w:sz w:val="18"/>
          <w:szCs w:val="18"/>
          <w:lang w:val="en-US"/>
        </w:rPr>
      </w:pPr>
      <w:r w:rsidRPr="00847E60">
        <w:rPr>
          <w:rFonts w:ascii="Arial" w:eastAsia="MS Mincho" w:hAnsi="Arial" w:cs="Arial"/>
          <w:b/>
          <w:bCs/>
          <w:sz w:val="28"/>
          <w:lang w:val="en-US" w:eastAsia="ja-JP"/>
        </w:rPr>
        <w:t>Toulouse, France, August 22</w:t>
      </w:r>
      <w:r w:rsidRPr="00847E60">
        <w:rPr>
          <w:rFonts w:ascii="Arial" w:eastAsia="MS Mincho" w:hAnsi="Arial" w:cs="Arial"/>
          <w:b/>
          <w:bCs/>
          <w:sz w:val="28"/>
          <w:vertAlign w:val="superscript"/>
          <w:lang w:val="en-US" w:eastAsia="ja-JP"/>
        </w:rPr>
        <w:t>nd</w:t>
      </w:r>
      <w:r w:rsidRPr="00847E60">
        <w:rPr>
          <w:rFonts w:ascii="Arial" w:eastAsia="MS Mincho" w:hAnsi="Arial" w:cs="Arial"/>
          <w:b/>
          <w:bCs/>
          <w:sz w:val="28"/>
          <w:lang w:val="en-US" w:eastAsia="ja-JP"/>
        </w:rPr>
        <w:t xml:space="preserve"> – 26</w:t>
      </w:r>
      <w:r w:rsidRPr="00847E60">
        <w:rPr>
          <w:rFonts w:ascii="Arial" w:eastAsia="MS Mincho" w:hAnsi="Arial" w:cs="Arial"/>
          <w:b/>
          <w:bCs/>
          <w:sz w:val="28"/>
          <w:vertAlign w:val="superscript"/>
          <w:lang w:val="en-US" w:eastAsia="ja-JP"/>
        </w:rPr>
        <w:t>th</w:t>
      </w:r>
      <w:r w:rsidRPr="00847E60">
        <w:rPr>
          <w:rFonts w:ascii="Arial" w:eastAsia="MS Mincho" w:hAnsi="Arial" w:cs="Arial"/>
          <w:b/>
          <w:bCs/>
          <w:sz w:val="28"/>
          <w:lang w:val="en-US" w:eastAsia="ja-JP"/>
        </w:rPr>
        <w:t>, 202</w:t>
      </w:r>
      <w:r w:rsidR="0075505C">
        <w:rPr>
          <w:rFonts w:ascii="Arial" w:hAnsi="Arial" w:cs="Arial"/>
          <w:b/>
          <w:bCs/>
          <w:sz w:val="28"/>
          <w:szCs w:val="28"/>
          <w:lang w:val="en-US"/>
        </w:rPr>
        <w:t>2</w:t>
      </w:r>
    </w:p>
    <w:p w14:paraId="74DE7E4E" w14:textId="77777777" w:rsidR="00842220" w:rsidRPr="0075505C" w:rsidRDefault="00842220" w:rsidP="00842220">
      <w:pPr>
        <w:pBdr>
          <w:top w:val="single" w:sz="4" w:space="1" w:color="auto"/>
        </w:pBdr>
        <w:spacing w:after="0"/>
        <w:jc w:val="left"/>
        <w:rPr>
          <w:b/>
          <w:kern w:val="2"/>
          <w:lang w:eastAsia="zh-CN"/>
        </w:rPr>
      </w:pPr>
    </w:p>
    <w:p w14:paraId="16A07E69" w14:textId="285CC8E5" w:rsidR="00842220" w:rsidRPr="00842220" w:rsidRDefault="009B6298" w:rsidP="00172C76">
      <w:pPr>
        <w:spacing w:after="60"/>
        <w:jc w:val="left"/>
        <w:rPr>
          <w:b/>
          <w:kern w:val="2"/>
          <w:sz w:val="24"/>
          <w:lang w:eastAsia="zh-CN"/>
        </w:rPr>
      </w:pPr>
      <w:r w:rsidRPr="002701BD">
        <w:rPr>
          <w:kern w:val="2"/>
          <w:sz w:val="24"/>
          <w:lang w:eastAsia="zh-CN"/>
        </w:rPr>
        <w:t>Agenda Item:</w:t>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t xml:space="preserve">    </w:t>
      </w:r>
      <w:r w:rsidR="00C80E21">
        <w:rPr>
          <w:b/>
          <w:kern w:val="2"/>
          <w:sz w:val="24"/>
          <w:lang w:eastAsia="zh-CN"/>
        </w:rPr>
        <w:t>9</w:t>
      </w:r>
      <w:r w:rsidR="005D40BF">
        <w:rPr>
          <w:b/>
          <w:kern w:val="2"/>
          <w:sz w:val="24"/>
          <w:lang w:eastAsia="zh-CN"/>
        </w:rPr>
        <w:t>.</w:t>
      </w:r>
      <w:r w:rsidR="0069508E">
        <w:rPr>
          <w:b/>
          <w:kern w:val="2"/>
          <w:sz w:val="24"/>
          <w:lang w:eastAsia="zh-CN"/>
        </w:rPr>
        <w:t>1.4</w:t>
      </w:r>
      <w:r w:rsidR="005D40BF">
        <w:rPr>
          <w:b/>
          <w:kern w:val="2"/>
          <w:sz w:val="24"/>
          <w:lang w:eastAsia="zh-CN"/>
        </w:rPr>
        <w:t>.</w:t>
      </w:r>
      <w:r w:rsidR="00C80E21">
        <w:rPr>
          <w:b/>
          <w:kern w:val="2"/>
          <w:sz w:val="24"/>
          <w:lang w:eastAsia="zh-CN"/>
        </w:rPr>
        <w:t>2</w:t>
      </w:r>
    </w:p>
    <w:p w14:paraId="261E303A" w14:textId="3B9E2CE1" w:rsidR="00842220" w:rsidRPr="00842220" w:rsidRDefault="00A83958" w:rsidP="00842220">
      <w:pPr>
        <w:spacing w:after="60"/>
        <w:ind w:left="1555" w:hanging="1555"/>
        <w:jc w:val="left"/>
        <w:rPr>
          <w:b/>
          <w:kern w:val="2"/>
          <w:sz w:val="24"/>
          <w:lang w:eastAsia="zh-CN"/>
        </w:rPr>
      </w:pPr>
      <w:r w:rsidRPr="002701BD">
        <w:rPr>
          <w:kern w:val="2"/>
          <w:sz w:val="24"/>
          <w:lang w:eastAsia="zh-CN"/>
        </w:rPr>
        <w:t>Source:</w:t>
      </w:r>
      <w:r w:rsidR="002701BD">
        <w:rPr>
          <w:rFonts w:hint="eastAsia"/>
          <w:b/>
          <w:kern w:val="2"/>
          <w:sz w:val="24"/>
          <w:lang w:eastAsia="zh-CN"/>
        </w:rPr>
        <w:tab/>
      </w:r>
      <w:r w:rsidR="007156D9">
        <w:rPr>
          <w:rFonts w:hint="eastAsia"/>
          <w:b/>
          <w:kern w:val="2"/>
          <w:sz w:val="24"/>
          <w:lang w:eastAsia="zh-CN"/>
        </w:rPr>
        <w:t>Sony</w:t>
      </w:r>
    </w:p>
    <w:p w14:paraId="6F2CEFBE" w14:textId="1D7E9D43" w:rsidR="00842220" w:rsidRPr="00A83958" w:rsidRDefault="00842220" w:rsidP="00842220">
      <w:pPr>
        <w:spacing w:after="60"/>
        <w:ind w:left="1555" w:hanging="1555"/>
        <w:jc w:val="left"/>
        <w:rPr>
          <w:b/>
          <w:kern w:val="2"/>
          <w:sz w:val="24"/>
          <w:lang w:eastAsia="zh-CN"/>
        </w:rPr>
      </w:pPr>
      <w:r w:rsidRPr="002701BD">
        <w:rPr>
          <w:kern w:val="2"/>
          <w:sz w:val="24"/>
          <w:lang w:eastAsia="zh-CN"/>
        </w:rPr>
        <w:t>Title:</w:t>
      </w:r>
      <w:r w:rsidRPr="00842220">
        <w:rPr>
          <w:b/>
          <w:kern w:val="2"/>
          <w:sz w:val="24"/>
          <w:lang w:eastAsia="zh-CN"/>
        </w:rPr>
        <w:tab/>
      </w:r>
      <w:r w:rsidR="006C1937" w:rsidRPr="006C1937">
        <w:rPr>
          <w:b/>
          <w:kern w:val="2"/>
          <w:sz w:val="24"/>
          <w:lang w:eastAsia="zh-CN"/>
        </w:rPr>
        <w:t>Discussion on enhancement for 8Tx UL transmission</w:t>
      </w:r>
    </w:p>
    <w:p w14:paraId="29F64196" w14:textId="167FD998" w:rsidR="00842220" w:rsidRPr="00842220" w:rsidRDefault="006B5D14" w:rsidP="00842220">
      <w:pPr>
        <w:spacing w:after="60"/>
        <w:ind w:left="1555" w:hanging="1555"/>
        <w:jc w:val="left"/>
        <w:rPr>
          <w:b/>
          <w:kern w:val="2"/>
          <w:sz w:val="24"/>
          <w:lang w:eastAsia="zh-CN"/>
        </w:rPr>
      </w:pPr>
      <w:r w:rsidRPr="002701BD">
        <w:rPr>
          <w:kern w:val="2"/>
          <w:sz w:val="24"/>
          <w:lang w:eastAsia="zh-CN"/>
        </w:rPr>
        <w:t>Document for:</w:t>
      </w:r>
      <w:r>
        <w:rPr>
          <w:b/>
          <w:kern w:val="2"/>
          <w:sz w:val="24"/>
          <w:lang w:eastAsia="zh-CN"/>
        </w:rPr>
        <w:tab/>
      </w:r>
      <w:r w:rsidR="002927B5">
        <w:rPr>
          <w:b/>
          <w:kern w:val="2"/>
          <w:sz w:val="24"/>
          <w:lang w:eastAsia="zh-CN"/>
        </w:rPr>
        <w:t>Discussion</w:t>
      </w:r>
    </w:p>
    <w:p w14:paraId="444A3FA8" w14:textId="77777777" w:rsidR="00143FA4" w:rsidRPr="00FC0A61" w:rsidRDefault="00143FA4" w:rsidP="00842220">
      <w:pPr>
        <w:pBdr>
          <w:bottom w:val="single" w:sz="4" w:space="1" w:color="auto"/>
        </w:pBdr>
        <w:spacing w:after="0"/>
        <w:jc w:val="left"/>
        <w:rPr>
          <w:b/>
          <w:sz w:val="16"/>
          <w:szCs w:val="16"/>
          <w:lang w:eastAsia="zh-CN"/>
        </w:rPr>
      </w:pPr>
    </w:p>
    <w:p w14:paraId="588F44AC" w14:textId="3BD8106F" w:rsidR="00736247" w:rsidRPr="008637BC" w:rsidRDefault="00842220" w:rsidP="00367372">
      <w:pPr>
        <w:pStyle w:val="Heading1"/>
        <w:spacing w:before="80" w:after="80"/>
        <w:ind w:left="431" w:hanging="431"/>
        <w:rPr>
          <w:rFonts w:ascii="Arial" w:hAnsi="Arial" w:cs="Arial"/>
          <w:lang w:eastAsia="zh-CN"/>
        </w:rPr>
      </w:pPr>
      <w:r w:rsidRPr="008637BC">
        <w:rPr>
          <w:rFonts w:ascii="Arial" w:hAnsi="Arial" w:cs="Arial"/>
          <w:lang w:eastAsia="zh-CN"/>
        </w:rPr>
        <w:t>Introduction</w:t>
      </w:r>
    </w:p>
    <w:p w14:paraId="23FEBDE8" w14:textId="0C38580E" w:rsidR="004C12F6" w:rsidRDefault="00EB6A94" w:rsidP="00665C0D">
      <w:pPr>
        <w:spacing w:before="80" w:after="80"/>
        <w:rPr>
          <w:sz w:val="20"/>
          <w:lang w:eastAsia="zh-CN"/>
        </w:rPr>
      </w:pPr>
      <w:r>
        <w:rPr>
          <w:sz w:val="20"/>
          <w:lang w:eastAsia="zh-CN"/>
        </w:rPr>
        <w:t>In RANP#9</w:t>
      </w:r>
      <w:r w:rsidR="003158DE">
        <w:rPr>
          <w:sz w:val="20"/>
          <w:lang w:eastAsia="zh-CN"/>
        </w:rPr>
        <w:t>4</w:t>
      </w:r>
      <w:r>
        <w:rPr>
          <w:sz w:val="20"/>
          <w:lang w:eastAsia="zh-CN"/>
        </w:rPr>
        <w:t>e</w:t>
      </w:r>
      <w:r w:rsidR="003F201E">
        <w:rPr>
          <w:sz w:val="20"/>
          <w:lang w:eastAsia="zh-CN"/>
        </w:rPr>
        <w:t xml:space="preserve"> meeting</w:t>
      </w:r>
      <w:r>
        <w:rPr>
          <w:sz w:val="20"/>
          <w:lang w:eastAsia="zh-CN"/>
        </w:rPr>
        <w:t xml:space="preserve">, </w:t>
      </w:r>
      <w:r w:rsidR="0069508E">
        <w:rPr>
          <w:sz w:val="20"/>
          <w:lang w:eastAsia="zh-CN"/>
        </w:rPr>
        <w:t>a new WI</w:t>
      </w:r>
      <w:r w:rsidR="003158DE">
        <w:rPr>
          <w:sz w:val="20"/>
          <w:lang w:eastAsia="zh-CN"/>
        </w:rPr>
        <w:t>D</w:t>
      </w:r>
      <w:r>
        <w:rPr>
          <w:sz w:val="20"/>
          <w:lang w:eastAsia="zh-CN"/>
        </w:rPr>
        <w:t xml:space="preserve"> </w:t>
      </w:r>
      <w:r w:rsidR="0069508E">
        <w:rPr>
          <w:sz w:val="20"/>
          <w:lang w:eastAsia="zh-CN"/>
        </w:rPr>
        <w:t xml:space="preserve">on the </w:t>
      </w:r>
      <w:r w:rsidR="00A0006C">
        <w:rPr>
          <w:sz w:val="20"/>
          <w:lang w:eastAsia="zh-CN"/>
        </w:rPr>
        <w:t>e</w:t>
      </w:r>
      <w:r w:rsidR="0069508E" w:rsidRPr="0069508E">
        <w:rPr>
          <w:sz w:val="20"/>
          <w:lang w:eastAsia="zh-CN"/>
        </w:rPr>
        <w:t>volution</w:t>
      </w:r>
      <w:r w:rsidR="0069508E">
        <w:rPr>
          <w:sz w:val="20"/>
          <w:lang w:eastAsia="zh-CN"/>
        </w:rPr>
        <w:t xml:space="preserve"> of </w:t>
      </w:r>
      <w:r w:rsidR="0069508E" w:rsidRPr="0069508E">
        <w:rPr>
          <w:sz w:val="20"/>
          <w:lang w:eastAsia="zh-CN"/>
        </w:rPr>
        <w:t xml:space="preserve">MIMO for </w:t>
      </w:r>
      <w:r w:rsidR="0069508E">
        <w:rPr>
          <w:sz w:val="20"/>
          <w:lang w:eastAsia="zh-CN"/>
        </w:rPr>
        <w:t xml:space="preserve">both </w:t>
      </w:r>
      <w:r w:rsidR="00A0006C">
        <w:rPr>
          <w:sz w:val="20"/>
          <w:lang w:eastAsia="zh-CN"/>
        </w:rPr>
        <w:t>d</w:t>
      </w:r>
      <w:r w:rsidR="0069508E" w:rsidRPr="0069508E">
        <w:rPr>
          <w:sz w:val="20"/>
          <w:lang w:eastAsia="zh-CN"/>
        </w:rPr>
        <w:t xml:space="preserve">ownlink and </w:t>
      </w:r>
      <w:r w:rsidR="00A0006C">
        <w:rPr>
          <w:sz w:val="20"/>
          <w:lang w:eastAsia="zh-CN"/>
        </w:rPr>
        <w:t>u</w:t>
      </w:r>
      <w:r w:rsidR="0069508E" w:rsidRPr="0069508E">
        <w:rPr>
          <w:sz w:val="20"/>
          <w:lang w:eastAsia="zh-CN"/>
        </w:rPr>
        <w:t>plink</w:t>
      </w:r>
      <w:r w:rsidR="0069508E">
        <w:rPr>
          <w:sz w:val="20"/>
          <w:lang w:eastAsia="zh-CN"/>
        </w:rPr>
        <w:t xml:space="preserve"> </w:t>
      </w:r>
      <w:r w:rsidR="00E35302">
        <w:rPr>
          <w:sz w:val="20"/>
          <w:lang w:eastAsia="zh-CN"/>
        </w:rPr>
        <w:t>was approved</w:t>
      </w:r>
      <w:r>
        <w:rPr>
          <w:sz w:val="20"/>
          <w:lang w:eastAsia="zh-CN"/>
        </w:rPr>
        <w:t xml:space="preserve"> </w:t>
      </w:r>
      <w:r w:rsidR="00756685">
        <w:rPr>
          <w:sz w:val="20"/>
          <w:lang w:eastAsia="zh-CN"/>
        </w:rPr>
        <w:fldChar w:fldCharType="begin"/>
      </w:r>
      <w:r w:rsidR="00756685">
        <w:rPr>
          <w:sz w:val="20"/>
          <w:lang w:eastAsia="zh-CN"/>
        </w:rPr>
        <w:instrText xml:space="preserve"> REF _Ref59985466 \r \h </w:instrText>
      </w:r>
      <w:r w:rsidR="003158DE">
        <w:rPr>
          <w:sz w:val="20"/>
          <w:lang w:eastAsia="zh-CN"/>
        </w:rPr>
        <w:instrText xml:space="preserve"> \* MERGEFORMAT </w:instrText>
      </w:r>
      <w:r w:rsidR="00756685">
        <w:rPr>
          <w:sz w:val="20"/>
          <w:lang w:eastAsia="zh-CN"/>
        </w:rPr>
      </w:r>
      <w:r w:rsidR="00756685">
        <w:rPr>
          <w:sz w:val="20"/>
          <w:lang w:eastAsia="zh-CN"/>
        </w:rPr>
        <w:fldChar w:fldCharType="separate"/>
      </w:r>
      <w:r w:rsidR="006C4F6E">
        <w:rPr>
          <w:sz w:val="20"/>
          <w:lang w:eastAsia="zh-CN"/>
        </w:rPr>
        <w:t>[</w:t>
      </w:r>
      <w:r w:rsidR="00743BC4">
        <w:rPr>
          <w:sz w:val="20"/>
          <w:lang w:eastAsia="zh-CN"/>
        </w:rPr>
        <w:t>1</w:t>
      </w:r>
      <w:r w:rsidR="006C4F6E">
        <w:rPr>
          <w:sz w:val="20"/>
          <w:lang w:eastAsia="zh-CN"/>
        </w:rPr>
        <w:t>]</w:t>
      </w:r>
      <w:r w:rsidR="00756685">
        <w:rPr>
          <w:sz w:val="20"/>
          <w:lang w:eastAsia="zh-CN"/>
        </w:rPr>
        <w:fldChar w:fldCharType="end"/>
      </w:r>
      <w:r w:rsidR="0069508E">
        <w:rPr>
          <w:sz w:val="20"/>
          <w:lang w:eastAsia="zh-CN"/>
        </w:rPr>
        <w:t>.</w:t>
      </w:r>
      <w:r w:rsidR="00EE6921">
        <w:rPr>
          <w:sz w:val="20"/>
          <w:lang w:eastAsia="zh-CN"/>
        </w:rPr>
        <w:t xml:space="preserve"> </w:t>
      </w:r>
      <w:r w:rsidR="00E35302">
        <w:rPr>
          <w:sz w:val="20"/>
          <w:lang w:eastAsia="zh-CN"/>
        </w:rPr>
        <w:t xml:space="preserve">The study of </w:t>
      </w:r>
      <w:r w:rsidR="00EE6921">
        <w:rPr>
          <w:sz w:val="20"/>
          <w:lang w:eastAsia="zh-CN"/>
        </w:rPr>
        <w:t>UL transmission enhancements on DMRS, SRS, SRI</w:t>
      </w:r>
      <w:r w:rsidR="0069508E" w:rsidRPr="0069508E">
        <w:rPr>
          <w:sz w:val="20"/>
          <w:lang w:eastAsia="zh-CN"/>
        </w:rPr>
        <w:t>, and TPMI (including codebook)</w:t>
      </w:r>
      <w:r w:rsidR="0069508E">
        <w:rPr>
          <w:sz w:val="20"/>
          <w:lang w:eastAsia="zh-CN"/>
        </w:rPr>
        <w:t xml:space="preserve"> </w:t>
      </w:r>
      <w:r w:rsidR="00E35302">
        <w:rPr>
          <w:sz w:val="20"/>
          <w:lang w:eastAsia="zh-CN"/>
        </w:rPr>
        <w:t>was</w:t>
      </w:r>
      <w:r w:rsidR="001D7E45">
        <w:rPr>
          <w:sz w:val="20"/>
          <w:lang w:eastAsia="zh-CN"/>
        </w:rPr>
        <w:t xml:space="preserve"> captured </w:t>
      </w:r>
      <w:r w:rsidR="00EE6921">
        <w:rPr>
          <w:sz w:val="20"/>
          <w:lang w:eastAsia="zh-CN"/>
        </w:rPr>
        <w:t>within</w:t>
      </w:r>
      <w:r w:rsidR="003339E6">
        <w:rPr>
          <w:sz w:val="20"/>
          <w:lang w:eastAsia="zh-CN"/>
        </w:rPr>
        <w:t xml:space="preserve"> RAN1’s working scope</w:t>
      </w:r>
      <w:r w:rsidR="0069508E">
        <w:rPr>
          <w:sz w:val="20"/>
          <w:lang w:eastAsia="zh-CN"/>
        </w:rPr>
        <w:t>.</w:t>
      </w:r>
    </w:p>
    <w:tbl>
      <w:tblPr>
        <w:tblW w:w="0" w:type="auto"/>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259"/>
      </w:tblGrid>
      <w:tr w:rsidR="001D7E45" w:rsidRPr="00797A8E" w14:paraId="74F526E2" w14:textId="77777777" w:rsidTr="0075306A">
        <w:trPr>
          <w:trHeight w:val="1602"/>
        </w:trPr>
        <w:tc>
          <w:tcPr>
            <w:tcW w:w="9259" w:type="dxa"/>
          </w:tcPr>
          <w:p w14:paraId="05774F58" w14:textId="77777777" w:rsidR="0069508E" w:rsidRPr="0050675F" w:rsidRDefault="0069508E" w:rsidP="0069508E">
            <w:pPr>
              <w:numPr>
                <w:ilvl w:val="0"/>
                <w:numId w:val="9"/>
              </w:numPr>
              <w:overflowPunct w:val="0"/>
              <w:spacing w:beforeLines="50" w:before="120" w:after="0"/>
              <w:textAlignment w:val="baseline"/>
              <w:rPr>
                <w:bCs/>
              </w:rPr>
            </w:pPr>
            <w:r w:rsidRPr="0050675F">
              <w:rPr>
                <w:bCs/>
              </w:rPr>
              <w:t>Study, and if justified, specify UL DMRS, SRS, SRI, and TPMI (including codebook) enhancements to enable 8 Tx UL operation to support 4 and more layers per UE in UL targeting CPE/FWA/vehicle/Industrial devices</w:t>
            </w:r>
          </w:p>
          <w:p w14:paraId="562C1A2D" w14:textId="7C3DE4F4" w:rsidR="001D7E45" w:rsidRPr="0069508E" w:rsidRDefault="0069508E" w:rsidP="0069508E">
            <w:pPr>
              <w:numPr>
                <w:ilvl w:val="1"/>
                <w:numId w:val="9"/>
              </w:numPr>
              <w:overflowPunct w:val="0"/>
              <w:spacing w:beforeLines="50" w:before="120" w:after="0"/>
              <w:textAlignment w:val="baseline"/>
              <w:rPr>
                <w:bCs/>
              </w:rPr>
            </w:pPr>
            <w:r w:rsidRPr="0050675F">
              <w:rPr>
                <w:bCs/>
              </w:rPr>
              <w:t>Note: Potential restrictions on the scope of this objective (including coherence assumption, full/non-full power modes) will be identified as part of the study.</w:t>
            </w:r>
          </w:p>
        </w:tc>
      </w:tr>
    </w:tbl>
    <w:p w14:paraId="7CF63E76" w14:textId="5751889A" w:rsidR="001D7E45" w:rsidRPr="001D7E45" w:rsidRDefault="00E35302" w:rsidP="00665C0D">
      <w:pPr>
        <w:spacing w:before="80" w:after="80"/>
        <w:rPr>
          <w:sz w:val="20"/>
          <w:lang w:eastAsia="zh-CN"/>
        </w:rPr>
      </w:pPr>
      <w:r w:rsidRPr="00E35302">
        <w:rPr>
          <w:sz w:val="20"/>
          <w:lang w:eastAsia="zh-CN"/>
        </w:rPr>
        <w:t xml:space="preserve">This contribution provides our views </w:t>
      </w:r>
      <w:r>
        <w:rPr>
          <w:sz w:val="20"/>
          <w:lang w:eastAsia="zh-CN"/>
        </w:rPr>
        <w:t>on UL transmission enhancement,</w:t>
      </w:r>
      <w:r w:rsidRPr="00E35302">
        <w:t xml:space="preserve"> </w:t>
      </w:r>
      <w:r w:rsidRPr="00E35302">
        <w:rPr>
          <w:sz w:val="20"/>
          <w:lang w:eastAsia="zh-CN"/>
        </w:rPr>
        <w:t>including</w:t>
      </w:r>
      <w:r>
        <w:rPr>
          <w:sz w:val="20"/>
          <w:lang w:eastAsia="zh-CN"/>
        </w:rPr>
        <w:t xml:space="preserve"> number of layer and codeword, codeword to layer mapping and TPMI enhancement.</w:t>
      </w:r>
    </w:p>
    <w:p w14:paraId="53AA50D7" w14:textId="67266374" w:rsidR="009F5B99" w:rsidRDefault="00425898" w:rsidP="008637BC">
      <w:pPr>
        <w:pStyle w:val="Heading1"/>
        <w:spacing w:before="80" w:after="80"/>
        <w:ind w:left="431" w:hanging="431"/>
        <w:rPr>
          <w:rFonts w:ascii="Arial" w:hAnsi="Arial" w:cs="Arial"/>
          <w:lang w:eastAsia="zh-CN"/>
        </w:rPr>
      </w:pPr>
      <w:r>
        <w:rPr>
          <w:rFonts w:ascii="Arial" w:hAnsi="Arial" w:cs="Arial"/>
          <w:lang w:eastAsia="zh-CN"/>
        </w:rPr>
        <w:t>Discussion</w:t>
      </w:r>
    </w:p>
    <w:p w14:paraId="28CD97F0" w14:textId="73011F73" w:rsidR="00DC5E9C" w:rsidRPr="00D859CE" w:rsidRDefault="00DC5E9C" w:rsidP="00DC5E9C">
      <w:pPr>
        <w:rPr>
          <w:iCs/>
          <w:sz w:val="20"/>
          <w:lang w:eastAsia="ja-JP"/>
        </w:rPr>
      </w:pPr>
      <w:r>
        <w:rPr>
          <w:iCs/>
          <w:sz w:val="20"/>
          <w:lang w:eastAsia="ja-JP"/>
        </w:rPr>
        <w:t xml:space="preserve">In </w:t>
      </w:r>
      <w:r w:rsidRPr="00D859CE">
        <w:rPr>
          <w:iCs/>
          <w:sz w:val="20"/>
          <w:lang w:eastAsia="ja-JP"/>
        </w:rPr>
        <w:t>RAN1#109e meeting</w:t>
      </w:r>
      <w:r>
        <w:rPr>
          <w:iCs/>
          <w:sz w:val="20"/>
          <w:lang w:eastAsia="ja-JP"/>
        </w:rPr>
        <w:t xml:space="preserve"> [2], </w:t>
      </w:r>
      <w:r w:rsidRPr="00D859CE">
        <w:rPr>
          <w:iCs/>
          <w:sz w:val="20"/>
          <w:lang w:eastAsia="ja-JP"/>
        </w:rPr>
        <w:t>recommended directions on SRI/TPMI enhancements</w:t>
      </w:r>
      <w:r>
        <w:rPr>
          <w:iCs/>
          <w:sz w:val="20"/>
          <w:lang w:eastAsia="ja-JP"/>
        </w:rPr>
        <w:t xml:space="preserve"> [3]</w:t>
      </w:r>
      <w:r w:rsidRPr="00D859CE">
        <w:rPr>
          <w:iCs/>
          <w:sz w:val="20"/>
          <w:lang w:eastAsia="ja-JP"/>
        </w:rPr>
        <w:t xml:space="preserve"> </w:t>
      </w:r>
      <w:r>
        <w:rPr>
          <w:iCs/>
          <w:sz w:val="20"/>
          <w:lang w:eastAsia="zh-CN"/>
        </w:rPr>
        <w:t>f</w:t>
      </w:r>
      <w:r>
        <w:rPr>
          <w:iCs/>
          <w:sz w:val="20"/>
          <w:lang w:eastAsia="ja-JP"/>
        </w:rPr>
        <w:t xml:space="preserve">or RAN1#110 </w:t>
      </w:r>
      <w:r w:rsidRPr="00D859CE">
        <w:rPr>
          <w:iCs/>
          <w:sz w:val="20"/>
          <w:lang w:eastAsia="ja-JP"/>
        </w:rPr>
        <w:t>were summarized</w:t>
      </w:r>
      <w:r>
        <w:rPr>
          <w:rFonts w:hint="eastAsia"/>
          <w:iCs/>
          <w:sz w:val="20"/>
          <w:lang w:eastAsia="zh-CN"/>
        </w:rPr>
        <w:t>.</w:t>
      </w:r>
      <w:r>
        <w:rPr>
          <w:iCs/>
          <w:sz w:val="20"/>
          <w:lang w:eastAsia="ja-JP"/>
        </w:rPr>
        <w:t xml:space="preserve"> Among them,</w:t>
      </w:r>
      <w:r w:rsidRPr="00D859CE">
        <w:rPr>
          <w:iCs/>
          <w:sz w:val="20"/>
          <w:lang w:eastAsia="ja-JP"/>
        </w:rPr>
        <w:t xml:space="preserve"> 8-layer transmission </w:t>
      </w:r>
      <w:r>
        <w:rPr>
          <w:iCs/>
          <w:sz w:val="20"/>
          <w:lang w:eastAsia="ja-JP"/>
        </w:rPr>
        <w:t xml:space="preserve">supporting, </w:t>
      </w:r>
      <w:r w:rsidRPr="00D859CE">
        <w:rPr>
          <w:iCs/>
          <w:sz w:val="20"/>
          <w:lang w:eastAsia="ja-JP"/>
        </w:rPr>
        <w:tab/>
      </w:r>
      <w:r>
        <w:rPr>
          <w:iCs/>
          <w:sz w:val="20"/>
          <w:lang w:eastAsia="ja-JP"/>
        </w:rPr>
        <w:t>n</w:t>
      </w:r>
      <w:r w:rsidRPr="00D859CE">
        <w:rPr>
          <w:iCs/>
          <w:sz w:val="20"/>
          <w:lang w:eastAsia="ja-JP"/>
        </w:rPr>
        <w:t>umber of CW</w:t>
      </w:r>
      <w:r>
        <w:rPr>
          <w:iCs/>
          <w:sz w:val="20"/>
          <w:lang w:eastAsia="ja-JP"/>
        </w:rPr>
        <w:t xml:space="preserve"> </w:t>
      </w:r>
      <w:r w:rsidRPr="00D859CE">
        <w:rPr>
          <w:iCs/>
          <w:sz w:val="20"/>
          <w:lang w:eastAsia="ja-JP"/>
        </w:rPr>
        <w:t xml:space="preserve">and CW to layer mapping </w:t>
      </w:r>
      <w:r>
        <w:rPr>
          <w:iCs/>
          <w:sz w:val="20"/>
          <w:lang w:eastAsia="ja-JP"/>
        </w:rPr>
        <w:t>were</w:t>
      </w:r>
      <w:r w:rsidRPr="00D859CE">
        <w:rPr>
          <w:iCs/>
          <w:sz w:val="20"/>
          <w:lang w:eastAsia="ja-JP"/>
        </w:rPr>
        <w:t xml:space="preserve"> specified</w:t>
      </w:r>
      <w:r>
        <w:rPr>
          <w:iCs/>
          <w:sz w:val="20"/>
          <w:lang w:eastAsia="ja-JP"/>
        </w:rPr>
        <w:t xml:space="preserve"> as h</w:t>
      </w:r>
      <w:r w:rsidRPr="00D859CE">
        <w:rPr>
          <w:iCs/>
          <w:sz w:val="20"/>
          <w:lang w:eastAsia="ja-JP"/>
        </w:rPr>
        <w:t>igh priorit</w:t>
      </w:r>
      <w:r>
        <w:rPr>
          <w:iCs/>
          <w:sz w:val="20"/>
          <w:lang w:eastAsia="ja-JP"/>
        </w:rPr>
        <w:t>y topics:</w:t>
      </w:r>
    </w:p>
    <w:tbl>
      <w:tblPr>
        <w:tblStyle w:val="TableGrid"/>
        <w:tblW w:w="0" w:type="auto"/>
        <w:tblLook w:val="04A0" w:firstRow="1" w:lastRow="0" w:firstColumn="1" w:lastColumn="0" w:noHBand="0" w:noVBand="1"/>
      </w:tblPr>
      <w:tblGrid>
        <w:gridCol w:w="9307"/>
      </w:tblGrid>
      <w:tr w:rsidR="00DC5E9C" w14:paraId="4CD50CC9" w14:textId="77777777" w:rsidTr="00EE5ACE">
        <w:tc>
          <w:tcPr>
            <w:tcW w:w="9307" w:type="dxa"/>
          </w:tcPr>
          <w:p w14:paraId="2AFAEDDB" w14:textId="32AFD3D2" w:rsidR="00DC5E9C" w:rsidRDefault="00DC5E9C" w:rsidP="00DC5E9C">
            <w:pPr>
              <w:pStyle w:val="BodyText"/>
              <w:spacing w:after="0"/>
              <w:contextualSpacing/>
              <w:rPr>
                <w:lang w:eastAsia="zh-CN"/>
              </w:rPr>
            </w:pPr>
            <w:r w:rsidRPr="00DC5E9C">
              <w:rPr>
                <w:b/>
                <w:bCs/>
                <w:smallCaps/>
                <w:sz w:val="26"/>
                <w:szCs w:val="26"/>
              </w:rPr>
              <w:t>2.    Proposed Topics for Discussion in RAN1 #11</w:t>
            </w:r>
            <w:r>
              <w:rPr>
                <w:b/>
                <w:bCs/>
                <w:smallCaps/>
                <w:sz w:val="26"/>
                <w:szCs w:val="26"/>
              </w:rPr>
              <w:t>0</w:t>
            </w:r>
          </w:p>
          <w:p w14:paraId="3052984B" w14:textId="609ABABE" w:rsidR="00DC5E9C" w:rsidRPr="00DC5E9C" w:rsidRDefault="00DC5E9C" w:rsidP="00EE5ACE">
            <w:pPr>
              <w:pStyle w:val="BodyText"/>
              <w:spacing w:after="0"/>
              <w:ind w:firstLine="288"/>
              <w:contextualSpacing/>
              <w:rPr>
                <w:lang w:eastAsia="zh-CN"/>
              </w:rPr>
            </w:pPr>
            <w:r w:rsidRPr="00DC5E9C">
              <w:rPr>
                <w:lang w:eastAsia="zh-CN"/>
              </w:rPr>
              <w:t>To ensure having a consistent progress for this agenda item, and based on the agreements in RAN1 #109-e, some topics seem to have a higher priority for discussion than others for the next meeting. Here are some suggestions for the course of discussion in the next meeting,</w:t>
            </w:r>
          </w:p>
          <w:p w14:paraId="6BA93E00" w14:textId="77777777" w:rsidR="00DC5E9C" w:rsidRPr="00DC5E9C" w:rsidRDefault="00DC5E9C" w:rsidP="00EE5ACE">
            <w:pPr>
              <w:pStyle w:val="BodyText"/>
              <w:spacing w:after="0"/>
              <w:contextualSpacing/>
              <w:rPr>
                <w:b/>
                <w:bCs/>
                <w:highlight w:val="lightGray"/>
                <w:lang w:eastAsia="zh-CN"/>
              </w:rPr>
            </w:pPr>
          </w:p>
          <w:p w14:paraId="56BC6E26" w14:textId="77777777" w:rsidR="00DC5E9C" w:rsidRPr="00DC5E9C" w:rsidRDefault="00DC5E9C" w:rsidP="00EE5ACE">
            <w:pPr>
              <w:pStyle w:val="BodyText"/>
              <w:spacing w:after="0"/>
              <w:contextualSpacing/>
              <w:rPr>
                <w:b/>
                <w:bCs/>
                <w:lang w:eastAsia="zh-CN"/>
              </w:rPr>
            </w:pPr>
            <w:r w:rsidRPr="00DC5E9C">
              <w:rPr>
                <w:b/>
                <w:bCs/>
                <w:highlight w:val="lightGray"/>
                <w:lang w:eastAsia="zh-CN"/>
              </w:rPr>
              <w:t>High Priority Topics</w:t>
            </w:r>
            <w:r w:rsidRPr="00DC5E9C">
              <w:rPr>
                <w:b/>
                <w:bCs/>
                <w:lang w:eastAsia="zh-CN"/>
              </w:rPr>
              <w:t xml:space="preserve"> </w:t>
            </w:r>
          </w:p>
          <w:p w14:paraId="15DA943B" w14:textId="77777777" w:rsidR="00DC5E9C" w:rsidRPr="00DC5E9C" w:rsidRDefault="00DC5E9C" w:rsidP="00EE5ACE">
            <w:pPr>
              <w:pStyle w:val="BodyText"/>
              <w:spacing w:after="0"/>
              <w:contextualSpacing/>
              <w:rPr>
                <w:lang w:eastAsia="zh-CN"/>
              </w:rPr>
            </w:pPr>
            <w:r w:rsidRPr="00DC5E9C">
              <w:rPr>
                <w:b/>
                <w:bCs/>
                <w:lang w:eastAsia="zh-CN"/>
              </w:rPr>
              <w:t xml:space="preserve">Definition: </w:t>
            </w:r>
            <w:r w:rsidRPr="00DC5E9C">
              <w:rPr>
                <w:lang w:eastAsia="zh-CN"/>
              </w:rPr>
              <w:t>These are the topics that are essential to be resolved at earliest possible to have progress in future meetings.</w:t>
            </w:r>
          </w:p>
          <w:p w14:paraId="7D754889" w14:textId="77777777" w:rsidR="00DC5E9C" w:rsidRPr="00DC5E9C" w:rsidRDefault="00DC5E9C" w:rsidP="00EE5ACE">
            <w:pPr>
              <w:pStyle w:val="BodyText"/>
              <w:numPr>
                <w:ilvl w:val="0"/>
                <w:numId w:val="41"/>
              </w:numPr>
              <w:overflowPunct w:val="0"/>
              <w:snapToGrid/>
              <w:spacing w:after="0"/>
              <w:contextualSpacing/>
              <w:textAlignment w:val="baseline"/>
              <w:rPr>
                <w:lang w:eastAsia="zh-CN"/>
              </w:rPr>
            </w:pPr>
            <w:r w:rsidRPr="00DC5E9C">
              <w:rPr>
                <w:lang w:eastAsia="zh-CN"/>
              </w:rPr>
              <w:t>Whether 8-layer transmission to be supported for 8TX UE</w:t>
            </w:r>
          </w:p>
          <w:p w14:paraId="176CBD50" w14:textId="77777777" w:rsidR="00DC5E9C" w:rsidRPr="00DC5E9C" w:rsidRDefault="00DC5E9C" w:rsidP="00EE5ACE">
            <w:pPr>
              <w:pStyle w:val="BodyText"/>
              <w:numPr>
                <w:ilvl w:val="0"/>
                <w:numId w:val="41"/>
              </w:numPr>
              <w:overflowPunct w:val="0"/>
              <w:snapToGrid/>
              <w:spacing w:after="0"/>
              <w:contextualSpacing/>
              <w:textAlignment w:val="baseline"/>
              <w:rPr>
                <w:lang w:eastAsia="zh-CN"/>
              </w:rPr>
            </w:pPr>
            <w:r w:rsidRPr="00DC5E9C">
              <w:rPr>
                <w:lang w:eastAsia="zh-CN"/>
              </w:rPr>
              <w:t>Number of CW, and CW to layer mapping for 8TX UE</w:t>
            </w:r>
          </w:p>
          <w:p w14:paraId="41A75E2F" w14:textId="77777777" w:rsidR="00DC5E9C" w:rsidRPr="008F16FF" w:rsidRDefault="00DC5E9C" w:rsidP="00EE5ACE">
            <w:pPr>
              <w:pStyle w:val="BodyText"/>
              <w:numPr>
                <w:ilvl w:val="0"/>
                <w:numId w:val="41"/>
              </w:numPr>
              <w:overflowPunct w:val="0"/>
              <w:snapToGrid/>
              <w:spacing w:after="0"/>
              <w:contextualSpacing/>
              <w:textAlignment w:val="baseline"/>
              <w:rPr>
                <w:sz w:val="22"/>
                <w:szCs w:val="22"/>
                <w:lang w:eastAsia="zh-CN"/>
              </w:rPr>
            </w:pPr>
            <w:r w:rsidRPr="00DC5E9C">
              <w:rPr>
                <w:lang w:eastAsia="zh-CN"/>
              </w:rPr>
              <w:t>Decision on Codebook type/design for 8TX UE</w:t>
            </w:r>
          </w:p>
        </w:tc>
      </w:tr>
    </w:tbl>
    <w:p w14:paraId="46C25898" w14:textId="5AB4E368" w:rsidR="00DC5E9C" w:rsidRPr="00DC5E9C" w:rsidRDefault="00DC5E9C" w:rsidP="00DC5E9C">
      <w:pPr>
        <w:rPr>
          <w:lang w:eastAsia="zh-CN"/>
        </w:rPr>
      </w:pPr>
    </w:p>
    <w:p w14:paraId="1AD44ED0" w14:textId="2CC6B4BD" w:rsidR="006C1937" w:rsidRDefault="00194FD3" w:rsidP="00751CBE">
      <w:pPr>
        <w:pStyle w:val="Heading2"/>
        <w:rPr>
          <w:rFonts w:ascii="Arial" w:hAnsi="Arial" w:cs="Arial"/>
          <w:iCs/>
          <w:szCs w:val="24"/>
          <w:lang w:eastAsia="zh-CN"/>
        </w:rPr>
      </w:pPr>
      <w:r>
        <w:rPr>
          <w:rFonts w:ascii="Arial" w:hAnsi="Arial" w:cs="Arial"/>
          <w:iCs/>
          <w:szCs w:val="24"/>
          <w:lang w:eastAsia="zh-CN"/>
        </w:rPr>
        <w:t>N</w:t>
      </w:r>
      <w:r w:rsidR="003A2EA0" w:rsidRPr="003A2EA0">
        <w:rPr>
          <w:rFonts w:ascii="Arial" w:hAnsi="Arial" w:cs="Arial"/>
          <w:iCs/>
          <w:szCs w:val="24"/>
          <w:lang w:eastAsia="zh-CN"/>
        </w:rPr>
        <w:t xml:space="preserve">umber of </w:t>
      </w:r>
      <w:r w:rsidR="00113B4B">
        <w:rPr>
          <w:rFonts w:ascii="Arial" w:hAnsi="Arial" w:cs="Arial"/>
          <w:iCs/>
          <w:szCs w:val="24"/>
          <w:lang w:eastAsia="zh-CN"/>
        </w:rPr>
        <w:t>layer</w:t>
      </w:r>
      <w:r w:rsidR="008F16FF">
        <w:rPr>
          <w:rFonts w:ascii="Arial" w:hAnsi="Arial" w:cs="Arial"/>
          <w:iCs/>
          <w:szCs w:val="24"/>
          <w:lang w:eastAsia="zh-CN"/>
        </w:rPr>
        <w:t xml:space="preserve"> and codeword</w:t>
      </w:r>
    </w:p>
    <w:p w14:paraId="6FAA29DF" w14:textId="7441AF98" w:rsidR="00425898" w:rsidRDefault="00425898" w:rsidP="00D859CE">
      <w:pPr>
        <w:rPr>
          <w:iCs/>
          <w:sz w:val="20"/>
          <w:lang w:eastAsia="ja-JP"/>
        </w:rPr>
      </w:pPr>
      <w:r>
        <w:rPr>
          <w:iCs/>
          <w:sz w:val="20"/>
          <w:lang w:eastAsia="ja-JP"/>
        </w:rPr>
        <w:t xml:space="preserve">In legacy NR </w:t>
      </w:r>
      <w:r w:rsidR="003E6BCC">
        <w:rPr>
          <w:iCs/>
          <w:sz w:val="20"/>
          <w:lang w:eastAsia="ja-JP"/>
        </w:rPr>
        <w:t>UL transmission</w:t>
      </w:r>
      <w:r>
        <w:rPr>
          <w:iCs/>
          <w:sz w:val="20"/>
          <w:lang w:eastAsia="ja-JP"/>
        </w:rPr>
        <w:t xml:space="preserve"> [</w:t>
      </w:r>
      <w:r w:rsidR="00DC5E9C">
        <w:rPr>
          <w:iCs/>
          <w:sz w:val="20"/>
          <w:lang w:eastAsia="ja-JP"/>
        </w:rPr>
        <w:t>4</w:t>
      </w:r>
      <w:r>
        <w:rPr>
          <w:iCs/>
          <w:sz w:val="20"/>
          <w:lang w:eastAsia="ja-JP"/>
        </w:rPr>
        <w:t xml:space="preserve">], up to </w:t>
      </w:r>
      <w:r w:rsidR="003E6BCC">
        <w:rPr>
          <w:iCs/>
          <w:sz w:val="20"/>
          <w:lang w:eastAsia="ja-JP"/>
        </w:rPr>
        <w:t>4</w:t>
      </w:r>
      <w:r>
        <w:rPr>
          <w:iCs/>
          <w:sz w:val="20"/>
          <w:lang w:eastAsia="ja-JP"/>
        </w:rPr>
        <w:t xml:space="preserve"> layer and 4 Tx is support. While for UL transmission </w:t>
      </w:r>
      <w:r w:rsidR="003E6BCC">
        <w:rPr>
          <w:iCs/>
          <w:sz w:val="20"/>
          <w:lang w:eastAsia="ja-JP"/>
        </w:rPr>
        <w:t xml:space="preserve">with 8 Tx </w:t>
      </w:r>
      <w:r>
        <w:rPr>
          <w:iCs/>
          <w:sz w:val="20"/>
          <w:lang w:eastAsia="ja-JP"/>
        </w:rPr>
        <w:t xml:space="preserve">in Rel-18, whether or not to </w:t>
      </w:r>
      <w:r w:rsidRPr="00425898">
        <w:rPr>
          <w:iCs/>
          <w:sz w:val="20"/>
          <w:lang w:eastAsia="ja-JP"/>
        </w:rPr>
        <w:t xml:space="preserve">support 4 and more layers </w:t>
      </w:r>
      <w:r>
        <w:rPr>
          <w:rFonts w:hint="eastAsia"/>
          <w:iCs/>
          <w:sz w:val="20"/>
          <w:lang w:eastAsia="zh-CN"/>
        </w:rPr>
        <w:t>is</w:t>
      </w:r>
      <w:r>
        <w:rPr>
          <w:iCs/>
          <w:sz w:val="20"/>
          <w:lang w:eastAsia="ja-JP"/>
        </w:rPr>
        <w:t xml:space="preserve"> </w:t>
      </w:r>
      <w:r w:rsidR="001A3445">
        <w:rPr>
          <w:iCs/>
          <w:sz w:val="20"/>
          <w:lang w:eastAsia="ja-JP"/>
        </w:rPr>
        <w:t>with</w:t>
      </w:r>
      <w:r>
        <w:rPr>
          <w:iCs/>
          <w:sz w:val="20"/>
          <w:lang w:eastAsia="ja-JP"/>
        </w:rPr>
        <w:t xml:space="preserve"> discussion. I</w:t>
      </w:r>
      <w:r w:rsidR="00A555B5" w:rsidRPr="00D859CE">
        <w:rPr>
          <w:iCs/>
          <w:sz w:val="20"/>
          <w:lang w:eastAsia="ja-JP"/>
        </w:rPr>
        <w:t xml:space="preserve">n RAN1#109e meeting, </w:t>
      </w:r>
      <w:r w:rsidRPr="00425898">
        <w:rPr>
          <w:iCs/>
          <w:sz w:val="20"/>
          <w:lang w:eastAsia="ja-JP"/>
        </w:rPr>
        <w:t>following agreements on</w:t>
      </w:r>
      <w:r>
        <w:rPr>
          <w:iCs/>
          <w:sz w:val="20"/>
          <w:lang w:eastAsia="ja-JP"/>
        </w:rPr>
        <w:t xml:space="preserve"> </w:t>
      </w:r>
      <w:r w:rsidRPr="00D859CE">
        <w:rPr>
          <w:iCs/>
          <w:sz w:val="20"/>
          <w:lang w:eastAsia="ja-JP"/>
        </w:rPr>
        <w:t>transmission with maximal layer number</w:t>
      </w:r>
      <w:r w:rsidRPr="00425898">
        <w:rPr>
          <w:iCs/>
          <w:sz w:val="20"/>
          <w:lang w:eastAsia="ja-JP"/>
        </w:rPr>
        <w:t xml:space="preserve"> </w:t>
      </w:r>
      <w:r w:rsidR="003E6BCC" w:rsidRPr="00425898">
        <w:rPr>
          <w:bCs/>
          <w:iCs/>
          <w:sz w:val="20"/>
          <w:szCs w:val="20"/>
        </w:rPr>
        <w:t>of both 4 and 8 layers</w:t>
      </w:r>
      <w:r w:rsidR="003E6BCC" w:rsidRPr="00425898">
        <w:rPr>
          <w:iCs/>
          <w:sz w:val="20"/>
          <w:lang w:eastAsia="ja-JP"/>
        </w:rPr>
        <w:t xml:space="preserve"> </w:t>
      </w:r>
      <w:r w:rsidRPr="00425898">
        <w:rPr>
          <w:iCs/>
          <w:sz w:val="20"/>
          <w:lang w:eastAsia="ja-JP"/>
        </w:rPr>
        <w:t>were made [</w:t>
      </w:r>
      <w:r w:rsidR="00DC5E9C">
        <w:rPr>
          <w:iCs/>
          <w:sz w:val="20"/>
          <w:lang w:eastAsia="ja-JP"/>
        </w:rPr>
        <w:t>2</w:t>
      </w:r>
      <w:r w:rsidRPr="00425898">
        <w:rPr>
          <w:iCs/>
          <w:sz w:val="20"/>
          <w:lang w:eastAsia="ja-JP"/>
        </w:rPr>
        <w:t>]</w:t>
      </w:r>
      <w:r>
        <w:rPr>
          <w:iCs/>
          <w:sz w:val="20"/>
          <w:lang w:eastAsia="ja-JP"/>
        </w:rPr>
        <w:t xml:space="preserve">: </w:t>
      </w:r>
    </w:p>
    <w:tbl>
      <w:tblPr>
        <w:tblStyle w:val="TableGrid"/>
        <w:tblW w:w="0" w:type="auto"/>
        <w:tblLook w:val="04A0" w:firstRow="1" w:lastRow="0" w:firstColumn="1" w:lastColumn="0" w:noHBand="0" w:noVBand="1"/>
      </w:tblPr>
      <w:tblGrid>
        <w:gridCol w:w="9307"/>
      </w:tblGrid>
      <w:tr w:rsidR="00A555B5" w14:paraId="71F69D23" w14:textId="77777777" w:rsidTr="00A555B5">
        <w:tc>
          <w:tcPr>
            <w:tcW w:w="9307" w:type="dxa"/>
          </w:tcPr>
          <w:p w14:paraId="73CFDF66" w14:textId="7016CE42" w:rsidR="00A555B5" w:rsidRPr="006F4589" w:rsidRDefault="00A555B5" w:rsidP="00A555B5">
            <w:pPr>
              <w:rPr>
                <w:iCs/>
              </w:rPr>
            </w:pPr>
            <w:r w:rsidRPr="006F4589">
              <w:rPr>
                <w:iCs/>
                <w:highlight w:val="green"/>
              </w:rPr>
              <w:t>Agreement</w:t>
            </w:r>
            <w:r>
              <w:rPr>
                <w:iCs/>
              </w:rPr>
              <w:t xml:space="preserve"> (RAN1#109e)</w:t>
            </w:r>
          </w:p>
          <w:p w14:paraId="72EFBB70" w14:textId="2205B9D4" w:rsidR="00425898" w:rsidRPr="00425898" w:rsidRDefault="00A555B5" w:rsidP="00A555B5">
            <w:pPr>
              <w:rPr>
                <w:bCs/>
                <w:iCs/>
                <w:sz w:val="20"/>
                <w:szCs w:val="20"/>
              </w:rPr>
            </w:pPr>
            <w:r w:rsidRPr="00425898">
              <w:rPr>
                <w:bCs/>
                <w:iCs/>
                <w:sz w:val="20"/>
                <w:szCs w:val="20"/>
              </w:rPr>
              <w:t>For 8TX UE uplink transmission, study codebook- and non-codebook-based transmission with maximal layer number of both 4 and 8 layers.</w:t>
            </w:r>
          </w:p>
        </w:tc>
      </w:tr>
    </w:tbl>
    <w:p w14:paraId="6468E2E5" w14:textId="77777777" w:rsidR="003E6BCC" w:rsidRDefault="003E6BCC" w:rsidP="00D859CE">
      <w:pPr>
        <w:rPr>
          <w:iCs/>
          <w:sz w:val="20"/>
          <w:lang w:eastAsia="zh-CN"/>
        </w:rPr>
      </w:pPr>
    </w:p>
    <w:p w14:paraId="4B598206" w14:textId="074405ED" w:rsidR="001604F1" w:rsidRPr="001604F1" w:rsidRDefault="00522B82" w:rsidP="00D859CE">
      <w:pPr>
        <w:rPr>
          <w:iCs/>
          <w:sz w:val="20"/>
          <w:lang w:eastAsia="zh-CN"/>
        </w:rPr>
      </w:pPr>
      <w:r>
        <w:rPr>
          <w:iCs/>
          <w:sz w:val="20"/>
          <w:lang w:eastAsia="zh-CN"/>
        </w:rPr>
        <w:t xml:space="preserve">Following </w:t>
      </w:r>
      <w:r w:rsidR="003E6BCC">
        <w:rPr>
          <w:iCs/>
          <w:sz w:val="20"/>
          <w:lang w:eastAsia="zh-CN"/>
        </w:rPr>
        <w:t xml:space="preserve">that, </w:t>
      </w:r>
      <w:r>
        <w:rPr>
          <w:iCs/>
          <w:sz w:val="20"/>
          <w:lang w:eastAsia="zh-CN"/>
        </w:rPr>
        <w:t>s</w:t>
      </w:r>
      <w:r w:rsidR="001604F1">
        <w:rPr>
          <w:iCs/>
          <w:sz w:val="20"/>
          <w:lang w:eastAsia="zh-CN"/>
        </w:rPr>
        <w:t xml:space="preserve">ince </w:t>
      </w:r>
      <w:r w:rsidR="003E6BCC" w:rsidRPr="003E6BCC">
        <w:rPr>
          <w:iCs/>
          <w:sz w:val="20"/>
          <w:lang w:eastAsia="zh-CN"/>
        </w:rPr>
        <w:t>codebook- and non-codebook-based transmission</w:t>
      </w:r>
      <w:r w:rsidR="001604F1">
        <w:rPr>
          <w:iCs/>
          <w:sz w:val="20"/>
          <w:lang w:eastAsia="zh-CN"/>
        </w:rPr>
        <w:t xml:space="preserve"> </w:t>
      </w:r>
      <w:r w:rsidR="001604F1" w:rsidRPr="001604F1">
        <w:rPr>
          <w:iCs/>
          <w:sz w:val="20"/>
          <w:lang w:eastAsia="zh-CN"/>
        </w:rPr>
        <w:t>with maximal layer number of both 4 and 8 layers</w:t>
      </w:r>
      <w:r w:rsidR="001604F1">
        <w:rPr>
          <w:iCs/>
          <w:sz w:val="20"/>
          <w:lang w:eastAsia="zh-CN"/>
        </w:rPr>
        <w:t xml:space="preserve"> has </w:t>
      </w:r>
      <w:r>
        <w:rPr>
          <w:iCs/>
          <w:sz w:val="20"/>
          <w:lang w:eastAsia="zh-CN"/>
        </w:rPr>
        <w:t>been</w:t>
      </w:r>
      <w:r w:rsidR="001604F1">
        <w:rPr>
          <w:iCs/>
          <w:sz w:val="20"/>
          <w:lang w:eastAsia="zh-CN"/>
        </w:rPr>
        <w:t xml:space="preserve"> </w:t>
      </w:r>
      <w:r w:rsidR="003E6BCC">
        <w:rPr>
          <w:iCs/>
          <w:sz w:val="20"/>
          <w:lang w:eastAsia="zh-CN"/>
        </w:rPr>
        <w:t>approved</w:t>
      </w:r>
      <w:r w:rsidR="001604F1">
        <w:rPr>
          <w:iCs/>
          <w:sz w:val="20"/>
          <w:lang w:eastAsia="zh-CN"/>
        </w:rPr>
        <w:t xml:space="preserve">, it </w:t>
      </w:r>
      <w:r w:rsidR="00C66DAC">
        <w:rPr>
          <w:iCs/>
          <w:sz w:val="20"/>
          <w:lang w:eastAsia="zh-CN"/>
        </w:rPr>
        <w:t>seems quite</w:t>
      </w:r>
      <w:r w:rsidR="001604F1">
        <w:rPr>
          <w:iCs/>
          <w:sz w:val="20"/>
          <w:lang w:eastAsia="zh-CN"/>
        </w:rPr>
        <w:t xml:space="preserve"> </w:t>
      </w:r>
      <w:r w:rsidR="00D91D7E" w:rsidRPr="00D91D7E">
        <w:rPr>
          <w:iCs/>
          <w:sz w:val="20"/>
          <w:lang w:eastAsia="zh-CN"/>
        </w:rPr>
        <w:t xml:space="preserve">straightforward </w:t>
      </w:r>
      <w:r w:rsidR="001604F1">
        <w:rPr>
          <w:iCs/>
          <w:sz w:val="20"/>
          <w:lang w:eastAsia="zh-CN"/>
        </w:rPr>
        <w:t xml:space="preserve">to </w:t>
      </w:r>
      <w:r w:rsidR="00D91D7E">
        <w:rPr>
          <w:iCs/>
          <w:sz w:val="20"/>
          <w:lang w:eastAsia="zh-CN"/>
        </w:rPr>
        <w:t xml:space="preserve">support </w:t>
      </w:r>
      <w:r w:rsidR="003E6BCC">
        <w:rPr>
          <w:iCs/>
          <w:sz w:val="20"/>
          <w:lang w:eastAsia="zh-CN"/>
        </w:rPr>
        <w:t xml:space="preserve">up to </w:t>
      </w:r>
      <w:r w:rsidR="003E6BCC" w:rsidRPr="00DC5E9C">
        <w:rPr>
          <w:sz w:val="20"/>
          <w:szCs w:val="20"/>
          <w:lang w:eastAsia="zh-CN"/>
        </w:rPr>
        <w:t xml:space="preserve">8-layer </w:t>
      </w:r>
      <w:r w:rsidR="003E6BCC">
        <w:rPr>
          <w:sz w:val="20"/>
          <w:szCs w:val="20"/>
          <w:lang w:eastAsia="zh-CN"/>
        </w:rPr>
        <w:t xml:space="preserve">UL </w:t>
      </w:r>
      <w:r w:rsidR="003E6BCC" w:rsidRPr="00DC5E9C">
        <w:rPr>
          <w:sz w:val="20"/>
          <w:szCs w:val="20"/>
          <w:lang w:eastAsia="zh-CN"/>
        </w:rPr>
        <w:t>transmission</w:t>
      </w:r>
      <w:r w:rsidR="003E6BCC">
        <w:rPr>
          <w:iCs/>
          <w:sz w:val="20"/>
          <w:lang w:eastAsia="zh-CN"/>
        </w:rPr>
        <w:t xml:space="preserve"> </w:t>
      </w:r>
      <w:bookmarkStart w:id="0" w:name="_Hlk111036969"/>
      <w:r w:rsidR="003E6BCC">
        <w:rPr>
          <w:iCs/>
          <w:sz w:val="20"/>
          <w:lang w:eastAsia="zh-CN"/>
        </w:rPr>
        <w:t>for 8Tx UE</w:t>
      </w:r>
      <w:bookmarkEnd w:id="0"/>
      <w:r w:rsidR="00D91D7E">
        <w:rPr>
          <w:iCs/>
          <w:sz w:val="20"/>
          <w:lang w:eastAsia="zh-CN"/>
        </w:rPr>
        <w:t>.</w:t>
      </w:r>
    </w:p>
    <w:p w14:paraId="4E8B16D3" w14:textId="103F05BD" w:rsidR="001604F1" w:rsidRPr="0009208B" w:rsidRDefault="001604F1" w:rsidP="001604F1">
      <w:pPr>
        <w:pStyle w:val="ListParagraph"/>
        <w:numPr>
          <w:ilvl w:val="0"/>
          <w:numId w:val="8"/>
        </w:numPr>
        <w:spacing w:after="80"/>
        <w:rPr>
          <w:sz w:val="22"/>
          <w:szCs w:val="24"/>
        </w:rPr>
      </w:pPr>
      <w:r>
        <w:rPr>
          <w:rFonts w:ascii="Times New Roman" w:hAnsi="Times New Roman" w:cs="Times New Roman"/>
          <w:b/>
          <w:sz w:val="22"/>
          <w:szCs w:val="24"/>
        </w:rPr>
        <w:t xml:space="preserve">: Up to 8 layers </w:t>
      </w:r>
      <w:r w:rsidR="003E6BCC" w:rsidRPr="003E6BCC">
        <w:rPr>
          <w:rFonts w:ascii="Times New Roman" w:hAnsi="Times New Roman" w:cs="Times New Roman"/>
          <w:b/>
          <w:sz w:val="22"/>
          <w:szCs w:val="24"/>
        </w:rPr>
        <w:t xml:space="preserve">UL transmission </w:t>
      </w:r>
      <w:r>
        <w:rPr>
          <w:rFonts w:ascii="Times New Roman" w:hAnsi="Times New Roman" w:cs="Times New Roman"/>
          <w:b/>
          <w:sz w:val="22"/>
          <w:szCs w:val="24"/>
        </w:rPr>
        <w:t xml:space="preserve">can be </w:t>
      </w:r>
      <w:r w:rsidR="00C66DAC">
        <w:rPr>
          <w:rFonts w:ascii="Times New Roman" w:hAnsi="Times New Roman" w:cs="Times New Roman"/>
          <w:b/>
          <w:sz w:val="22"/>
          <w:szCs w:val="24"/>
        </w:rPr>
        <w:t>supported</w:t>
      </w:r>
      <w:r>
        <w:rPr>
          <w:rFonts w:ascii="Times New Roman" w:hAnsi="Times New Roman" w:cs="Times New Roman"/>
          <w:b/>
          <w:sz w:val="22"/>
          <w:szCs w:val="24"/>
        </w:rPr>
        <w:t xml:space="preserve"> </w:t>
      </w:r>
      <w:r w:rsidR="003E6BCC" w:rsidRPr="003E6BCC">
        <w:rPr>
          <w:rFonts w:ascii="Times New Roman" w:hAnsi="Times New Roman" w:cs="Times New Roman"/>
          <w:b/>
          <w:sz w:val="22"/>
          <w:szCs w:val="24"/>
        </w:rPr>
        <w:t>for 8Tx UE</w:t>
      </w:r>
      <w:r>
        <w:rPr>
          <w:rFonts w:ascii="Times New Roman" w:hAnsi="Times New Roman" w:cs="Times New Roman"/>
          <w:b/>
          <w:sz w:val="22"/>
          <w:szCs w:val="24"/>
        </w:rPr>
        <w:t>.</w:t>
      </w:r>
    </w:p>
    <w:p w14:paraId="6EF1273A" w14:textId="754A3457" w:rsidR="0043153A" w:rsidRPr="001455CD" w:rsidRDefault="001A3445" w:rsidP="00884159">
      <w:pPr>
        <w:rPr>
          <w:iCs/>
          <w:sz w:val="20"/>
          <w:lang w:eastAsia="zh-CN"/>
        </w:rPr>
      </w:pPr>
      <w:r>
        <w:rPr>
          <w:iCs/>
          <w:sz w:val="20"/>
          <w:lang w:eastAsia="zh-CN"/>
        </w:rPr>
        <w:t xml:space="preserve">For the number of codeword (CW), at most two </w:t>
      </w:r>
      <w:r w:rsidR="00777C4E">
        <w:rPr>
          <w:iCs/>
          <w:sz w:val="20"/>
          <w:lang w:eastAsia="zh-CN"/>
        </w:rPr>
        <w:t xml:space="preserve">were supported in </w:t>
      </w:r>
      <w:r w:rsidR="00F42143">
        <w:rPr>
          <w:iCs/>
          <w:sz w:val="20"/>
          <w:lang w:eastAsia="zh-CN"/>
        </w:rPr>
        <w:t>legacy</w:t>
      </w:r>
      <w:r w:rsidR="00884159">
        <w:rPr>
          <w:iCs/>
          <w:sz w:val="20"/>
          <w:lang w:eastAsia="zh-CN"/>
        </w:rPr>
        <w:t xml:space="preserve"> </w:t>
      </w:r>
      <w:r w:rsidR="001455CD">
        <w:rPr>
          <w:iCs/>
          <w:sz w:val="20"/>
          <w:lang w:eastAsia="zh-CN"/>
        </w:rPr>
        <w:t xml:space="preserve">NR </w:t>
      </w:r>
      <w:r w:rsidR="00884159">
        <w:rPr>
          <w:iCs/>
          <w:sz w:val="20"/>
          <w:lang w:eastAsia="zh-CN"/>
        </w:rPr>
        <w:t xml:space="preserve">DL </w:t>
      </w:r>
      <w:r w:rsidR="003E6BCC">
        <w:rPr>
          <w:iCs/>
          <w:sz w:val="20"/>
          <w:lang w:eastAsia="zh-CN"/>
        </w:rPr>
        <w:t>transmission</w:t>
      </w:r>
      <w:r w:rsidR="00884159">
        <w:rPr>
          <w:iCs/>
          <w:sz w:val="20"/>
          <w:lang w:eastAsia="zh-CN"/>
        </w:rPr>
        <w:t xml:space="preserve"> [</w:t>
      </w:r>
      <w:r w:rsidR="00F517CB">
        <w:rPr>
          <w:iCs/>
          <w:sz w:val="20"/>
          <w:lang w:eastAsia="zh-CN"/>
        </w:rPr>
        <w:t>4</w:t>
      </w:r>
      <w:r w:rsidR="00884159">
        <w:rPr>
          <w:iCs/>
          <w:sz w:val="20"/>
          <w:lang w:eastAsia="zh-CN"/>
        </w:rPr>
        <w:t>]</w:t>
      </w:r>
      <w:r w:rsidR="00777C4E">
        <w:rPr>
          <w:rFonts w:hint="eastAsia"/>
          <w:iCs/>
          <w:sz w:val="20"/>
          <w:lang w:eastAsia="zh-CN"/>
        </w:rPr>
        <w:t>.</w:t>
      </w:r>
      <w:r w:rsidR="00F42143">
        <w:rPr>
          <w:iCs/>
          <w:sz w:val="20"/>
          <w:lang w:eastAsia="zh-CN"/>
        </w:rPr>
        <w:t xml:space="preserve"> </w:t>
      </w:r>
      <w:r w:rsidR="00777C4E">
        <w:rPr>
          <w:iCs/>
          <w:sz w:val="20"/>
          <w:lang w:eastAsia="zh-CN"/>
        </w:rPr>
        <w:t>O</w:t>
      </w:r>
      <w:r>
        <w:rPr>
          <w:iCs/>
          <w:sz w:val="20"/>
          <w:lang w:eastAsia="zh-CN"/>
        </w:rPr>
        <w:t>ne</w:t>
      </w:r>
      <w:r w:rsidR="00F42143">
        <w:rPr>
          <w:iCs/>
          <w:sz w:val="20"/>
          <w:lang w:eastAsia="zh-CN"/>
        </w:rPr>
        <w:t xml:space="preserve"> CW </w:t>
      </w:r>
      <w:r w:rsidR="00777C4E">
        <w:rPr>
          <w:iCs/>
          <w:sz w:val="20"/>
          <w:lang w:eastAsia="zh-CN"/>
        </w:rPr>
        <w:t>is</w:t>
      </w:r>
      <w:r w:rsidR="00F42143">
        <w:rPr>
          <w:iCs/>
          <w:sz w:val="20"/>
          <w:lang w:eastAsia="zh-CN"/>
        </w:rPr>
        <w:t xml:space="preserve"> used</w:t>
      </w:r>
      <w:r w:rsidR="00777C4E">
        <w:rPr>
          <w:iCs/>
          <w:sz w:val="20"/>
          <w:lang w:eastAsia="zh-CN"/>
        </w:rPr>
        <w:t xml:space="preserve"> </w:t>
      </w:r>
      <w:r w:rsidR="001455CD">
        <w:rPr>
          <w:iCs/>
          <w:sz w:val="20"/>
          <w:lang w:eastAsia="zh-CN"/>
        </w:rPr>
        <w:t>if</w:t>
      </w:r>
      <w:r w:rsidR="00777C4E">
        <w:rPr>
          <w:iCs/>
          <w:sz w:val="20"/>
          <w:lang w:eastAsia="zh-CN"/>
        </w:rPr>
        <w:t xml:space="preserve"> the number of layers is smaller than 4, and two CWs are used when the number of layers is</w:t>
      </w:r>
      <w:r w:rsidR="00522B82">
        <w:rPr>
          <w:iCs/>
          <w:sz w:val="20"/>
          <w:lang w:eastAsia="zh-CN"/>
        </w:rPr>
        <w:t xml:space="preserve"> </w:t>
      </w:r>
      <w:r w:rsidR="00F42143">
        <w:rPr>
          <w:iCs/>
          <w:sz w:val="20"/>
          <w:lang w:eastAsia="zh-CN"/>
        </w:rPr>
        <w:t>larger than 4</w:t>
      </w:r>
      <w:r w:rsidR="00777C4E">
        <w:rPr>
          <w:iCs/>
          <w:sz w:val="20"/>
          <w:lang w:eastAsia="zh-CN"/>
        </w:rPr>
        <w:t xml:space="preserve">. </w:t>
      </w:r>
      <w:r w:rsidR="00F42143">
        <w:rPr>
          <w:iCs/>
          <w:sz w:val="20"/>
          <w:lang w:eastAsia="zh-CN"/>
        </w:rPr>
        <w:t xml:space="preserve">Therefore, </w:t>
      </w:r>
      <w:r w:rsidR="00884159">
        <w:rPr>
          <w:iCs/>
          <w:sz w:val="20"/>
          <w:lang w:eastAsia="zh-CN"/>
        </w:rPr>
        <w:t>if</w:t>
      </w:r>
      <w:r w:rsidR="00F42143">
        <w:rPr>
          <w:iCs/>
          <w:sz w:val="20"/>
          <w:lang w:eastAsia="zh-CN"/>
        </w:rPr>
        <w:t xml:space="preserve"> </w:t>
      </w:r>
      <w:r w:rsidR="00777C4E">
        <w:rPr>
          <w:iCs/>
          <w:sz w:val="20"/>
          <w:lang w:eastAsia="zh-CN"/>
        </w:rPr>
        <w:t xml:space="preserve">UL transmission with up to </w:t>
      </w:r>
      <w:r w:rsidR="00884159">
        <w:rPr>
          <w:iCs/>
          <w:sz w:val="20"/>
          <w:lang w:eastAsia="zh-CN"/>
        </w:rPr>
        <w:t>8</w:t>
      </w:r>
      <w:r w:rsidR="00777C4E">
        <w:rPr>
          <w:iCs/>
          <w:sz w:val="20"/>
          <w:lang w:eastAsia="zh-CN"/>
        </w:rPr>
        <w:t xml:space="preserve"> </w:t>
      </w:r>
      <w:r w:rsidR="00F42143">
        <w:rPr>
          <w:iCs/>
          <w:sz w:val="20"/>
          <w:lang w:eastAsia="zh-CN"/>
        </w:rPr>
        <w:t>layer</w:t>
      </w:r>
      <w:r w:rsidR="00777C4E">
        <w:rPr>
          <w:iCs/>
          <w:sz w:val="20"/>
          <w:lang w:eastAsia="zh-CN"/>
        </w:rPr>
        <w:t>s</w:t>
      </w:r>
      <w:r w:rsidR="00F42143">
        <w:rPr>
          <w:iCs/>
          <w:sz w:val="20"/>
          <w:lang w:eastAsia="zh-CN"/>
        </w:rPr>
        <w:t xml:space="preserve"> </w:t>
      </w:r>
      <w:r w:rsidR="00884159">
        <w:rPr>
          <w:iCs/>
          <w:sz w:val="20"/>
          <w:lang w:eastAsia="zh-CN"/>
        </w:rPr>
        <w:t>is supported</w:t>
      </w:r>
      <w:r w:rsidR="00F42143">
        <w:rPr>
          <w:iCs/>
          <w:sz w:val="20"/>
          <w:lang w:eastAsia="zh-CN"/>
        </w:rPr>
        <w:t xml:space="preserve">, </w:t>
      </w:r>
      <w:r w:rsidR="00777C4E">
        <w:rPr>
          <w:iCs/>
          <w:sz w:val="20"/>
          <w:lang w:eastAsia="zh-CN"/>
        </w:rPr>
        <w:t xml:space="preserve">it could be naturally to support </w:t>
      </w:r>
      <w:r w:rsidR="00884159">
        <w:rPr>
          <w:iCs/>
          <w:sz w:val="20"/>
          <w:lang w:eastAsia="zh-CN"/>
        </w:rPr>
        <w:t xml:space="preserve">at least </w:t>
      </w:r>
      <w:r w:rsidR="00777C4E">
        <w:rPr>
          <w:iCs/>
          <w:sz w:val="20"/>
          <w:lang w:eastAsia="zh-CN"/>
        </w:rPr>
        <w:t>two</w:t>
      </w:r>
      <w:r w:rsidR="00884159">
        <w:rPr>
          <w:iCs/>
          <w:sz w:val="20"/>
          <w:lang w:eastAsia="zh-CN"/>
        </w:rPr>
        <w:t xml:space="preserve"> CWs</w:t>
      </w:r>
      <w:r w:rsidR="00777C4E" w:rsidRPr="001455CD">
        <w:rPr>
          <w:iCs/>
          <w:sz w:val="20"/>
          <w:lang w:eastAsia="zh-CN"/>
        </w:rPr>
        <w:t xml:space="preserve"> accordingly</w:t>
      </w:r>
      <w:r w:rsidR="00F42143">
        <w:rPr>
          <w:iCs/>
          <w:sz w:val="20"/>
          <w:lang w:eastAsia="zh-CN"/>
        </w:rPr>
        <w:t xml:space="preserve">. Besides, </w:t>
      </w:r>
      <w:r w:rsidR="00F42143" w:rsidRPr="001455CD">
        <w:rPr>
          <w:iCs/>
          <w:sz w:val="20"/>
          <w:lang w:eastAsia="zh-CN"/>
        </w:rPr>
        <w:t>simultaneously transmission via multiple panels (</w:t>
      </w:r>
      <w:proofErr w:type="spellStart"/>
      <w:r w:rsidR="00F42143" w:rsidRPr="001455CD">
        <w:rPr>
          <w:iCs/>
          <w:sz w:val="20"/>
          <w:lang w:eastAsia="zh-CN"/>
        </w:rPr>
        <w:t>STxMP</w:t>
      </w:r>
      <w:proofErr w:type="spellEnd"/>
      <w:r w:rsidR="00F42143" w:rsidRPr="001455CD">
        <w:rPr>
          <w:iCs/>
          <w:sz w:val="20"/>
          <w:lang w:eastAsia="zh-CN"/>
        </w:rPr>
        <w:t xml:space="preserve">) is </w:t>
      </w:r>
      <w:r w:rsidR="001455CD" w:rsidRPr="001455CD">
        <w:rPr>
          <w:iCs/>
          <w:sz w:val="20"/>
          <w:lang w:eastAsia="zh-CN"/>
        </w:rPr>
        <w:t xml:space="preserve">also </w:t>
      </w:r>
      <w:r w:rsidR="00522B82" w:rsidRPr="001455CD">
        <w:rPr>
          <w:iCs/>
          <w:sz w:val="20"/>
          <w:lang w:eastAsia="zh-CN"/>
        </w:rPr>
        <w:t xml:space="preserve">under </w:t>
      </w:r>
      <w:r w:rsidR="00F42143" w:rsidRPr="001455CD">
        <w:rPr>
          <w:iCs/>
          <w:sz w:val="20"/>
          <w:lang w:eastAsia="zh-CN"/>
        </w:rPr>
        <w:t>discuss</w:t>
      </w:r>
      <w:r w:rsidR="00522B82" w:rsidRPr="001455CD">
        <w:rPr>
          <w:iCs/>
          <w:sz w:val="20"/>
          <w:lang w:eastAsia="zh-CN"/>
        </w:rPr>
        <w:t>ion</w:t>
      </w:r>
      <w:r w:rsidR="00F42143" w:rsidRPr="001455CD">
        <w:rPr>
          <w:iCs/>
          <w:sz w:val="20"/>
          <w:lang w:eastAsia="zh-CN"/>
        </w:rPr>
        <w:t xml:space="preserve"> in parallel, if </w:t>
      </w:r>
      <w:proofErr w:type="spellStart"/>
      <w:r w:rsidR="00F42143" w:rsidRPr="001455CD">
        <w:rPr>
          <w:iCs/>
          <w:sz w:val="20"/>
          <w:lang w:eastAsia="zh-CN"/>
        </w:rPr>
        <w:t>STxMP</w:t>
      </w:r>
      <w:proofErr w:type="spellEnd"/>
      <w:r w:rsidR="00F42143" w:rsidRPr="001455CD">
        <w:rPr>
          <w:iCs/>
          <w:sz w:val="20"/>
          <w:lang w:eastAsia="zh-CN"/>
        </w:rPr>
        <w:t xml:space="preserve"> is supported, it is </w:t>
      </w:r>
      <w:r w:rsidR="00522B82" w:rsidRPr="001455CD">
        <w:rPr>
          <w:iCs/>
          <w:sz w:val="20"/>
          <w:lang w:eastAsia="zh-CN"/>
        </w:rPr>
        <w:t xml:space="preserve">also </w:t>
      </w:r>
      <w:r w:rsidR="00F42143" w:rsidRPr="001455CD">
        <w:rPr>
          <w:iCs/>
          <w:sz w:val="20"/>
          <w:lang w:eastAsia="zh-CN"/>
        </w:rPr>
        <w:t xml:space="preserve">reasonable to support separate CW for </w:t>
      </w:r>
      <w:r w:rsidR="0043153A" w:rsidRPr="001455CD">
        <w:rPr>
          <w:iCs/>
          <w:sz w:val="20"/>
          <w:lang w:eastAsia="zh-CN"/>
        </w:rPr>
        <w:t>different</w:t>
      </w:r>
      <w:r w:rsidR="00F42143" w:rsidRPr="001455CD">
        <w:rPr>
          <w:iCs/>
          <w:sz w:val="20"/>
          <w:lang w:eastAsia="zh-CN"/>
        </w:rPr>
        <w:t xml:space="preserve"> panel</w:t>
      </w:r>
      <w:r w:rsidR="006D2729">
        <w:rPr>
          <w:iCs/>
          <w:sz w:val="20"/>
          <w:lang w:eastAsia="zh-CN"/>
        </w:rPr>
        <w:t>s</w:t>
      </w:r>
      <w:r w:rsidR="001455CD" w:rsidRPr="001455CD">
        <w:rPr>
          <w:iCs/>
          <w:sz w:val="20"/>
          <w:lang w:eastAsia="zh-CN"/>
        </w:rPr>
        <w:t xml:space="preserve"> </w:t>
      </w:r>
      <w:r w:rsidR="001F3476">
        <w:rPr>
          <w:iCs/>
          <w:sz w:val="20"/>
          <w:lang w:eastAsia="zh-CN"/>
        </w:rPr>
        <w:t xml:space="preserve">to </w:t>
      </w:r>
      <w:r w:rsidR="001455CD" w:rsidRPr="001455CD">
        <w:rPr>
          <w:iCs/>
          <w:sz w:val="20"/>
          <w:lang w:eastAsia="zh-CN"/>
        </w:rPr>
        <w:t>provid</w:t>
      </w:r>
      <w:r w:rsidR="001F3476">
        <w:rPr>
          <w:iCs/>
          <w:sz w:val="20"/>
          <w:lang w:eastAsia="zh-CN"/>
        </w:rPr>
        <w:t>e</w:t>
      </w:r>
      <w:r w:rsidR="001455CD" w:rsidRPr="001455CD">
        <w:rPr>
          <w:iCs/>
          <w:sz w:val="20"/>
          <w:lang w:eastAsia="zh-CN"/>
        </w:rPr>
        <w:t xml:space="preserve"> </w:t>
      </w:r>
      <w:r w:rsidR="0043153A" w:rsidRPr="001455CD">
        <w:rPr>
          <w:iCs/>
          <w:sz w:val="20"/>
          <w:lang w:eastAsia="zh-CN"/>
        </w:rPr>
        <w:t>optimiz</w:t>
      </w:r>
      <w:r w:rsidR="001455CD" w:rsidRPr="001455CD">
        <w:rPr>
          <w:rFonts w:hint="eastAsia"/>
          <w:iCs/>
          <w:sz w:val="20"/>
          <w:lang w:eastAsia="zh-CN"/>
        </w:rPr>
        <w:t>ed</w:t>
      </w:r>
      <w:r w:rsidR="001455CD" w:rsidRPr="001455CD">
        <w:rPr>
          <w:iCs/>
          <w:sz w:val="20"/>
          <w:lang w:eastAsia="zh-CN"/>
        </w:rPr>
        <w:t xml:space="preserve"> </w:t>
      </w:r>
      <w:r w:rsidR="0043153A" w:rsidRPr="001455CD">
        <w:rPr>
          <w:iCs/>
          <w:sz w:val="20"/>
          <w:lang w:eastAsia="zh-CN"/>
        </w:rPr>
        <w:t>performance with flexibility.</w:t>
      </w:r>
    </w:p>
    <w:p w14:paraId="4FD16E07" w14:textId="00C056E5" w:rsidR="005B197B" w:rsidRPr="00AD7D8A" w:rsidRDefault="005B197B" w:rsidP="005B197B">
      <w:pPr>
        <w:pStyle w:val="ListParagraph"/>
        <w:numPr>
          <w:ilvl w:val="0"/>
          <w:numId w:val="8"/>
        </w:numPr>
        <w:spacing w:after="80"/>
        <w:rPr>
          <w:sz w:val="22"/>
          <w:szCs w:val="24"/>
        </w:rPr>
      </w:pPr>
      <w:r>
        <w:rPr>
          <w:rFonts w:ascii="Times New Roman" w:hAnsi="Times New Roman" w:cs="Times New Roman"/>
          <w:b/>
          <w:sz w:val="22"/>
          <w:szCs w:val="24"/>
        </w:rPr>
        <w:t xml:space="preserve">: </w:t>
      </w:r>
      <w:r w:rsidR="001F3476">
        <w:rPr>
          <w:rFonts w:ascii="Times New Roman" w:hAnsi="Times New Roman" w:cs="Times New Roman"/>
          <w:b/>
          <w:sz w:val="22"/>
          <w:szCs w:val="24"/>
        </w:rPr>
        <w:t>T</w:t>
      </w:r>
      <w:r w:rsidR="001F3476">
        <w:rPr>
          <w:rFonts w:ascii="Times New Roman" w:hAnsi="Times New Roman" w:cs="Times New Roman" w:hint="eastAsia"/>
          <w:b/>
          <w:sz w:val="22"/>
          <w:szCs w:val="24"/>
        </w:rPr>
        <w:t>wo</w:t>
      </w:r>
      <w:r>
        <w:rPr>
          <w:rFonts w:ascii="Times New Roman" w:hAnsi="Times New Roman" w:cs="Times New Roman"/>
          <w:b/>
          <w:sz w:val="22"/>
          <w:szCs w:val="24"/>
        </w:rPr>
        <w:t xml:space="preserve"> </w:t>
      </w:r>
      <w:r w:rsidR="00884159">
        <w:rPr>
          <w:rFonts w:ascii="Times New Roman" w:hAnsi="Times New Roman" w:cs="Times New Roman"/>
          <w:b/>
          <w:sz w:val="22"/>
          <w:szCs w:val="24"/>
        </w:rPr>
        <w:t>CW</w:t>
      </w:r>
      <w:r w:rsidR="0043153A">
        <w:rPr>
          <w:rFonts w:ascii="Times New Roman" w:hAnsi="Times New Roman" w:cs="Times New Roman"/>
          <w:b/>
          <w:sz w:val="22"/>
          <w:szCs w:val="24"/>
        </w:rPr>
        <w:t>s</w:t>
      </w:r>
      <w:r>
        <w:rPr>
          <w:rFonts w:ascii="Times New Roman" w:hAnsi="Times New Roman" w:cs="Times New Roman"/>
          <w:b/>
          <w:sz w:val="22"/>
          <w:szCs w:val="24"/>
        </w:rPr>
        <w:t xml:space="preserve"> can be </w:t>
      </w:r>
      <w:r w:rsidR="001F3476">
        <w:rPr>
          <w:rFonts w:ascii="Times New Roman" w:hAnsi="Times New Roman" w:cs="Times New Roman"/>
          <w:b/>
          <w:sz w:val="22"/>
          <w:szCs w:val="24"/>
        </w:rPr>
        <w:t>supported</w:t>
      </w:r>
      <w:r>
        <w:rPr>
          <w:rFonts w:ascii="Times New Roman" w:hAnsi="Times New Roman" w:cs="Times New Roman"/>
          <w:b/>
          <w:sz w:val="22"/>
          <w:szCs w:val="24"/>
        </w:rPr>
        <w:t xml:space="preserve"> </w:t>
      </w:r>
      <w:r w:rsidR="001F3476" w:rsidRPr="003E6BCC">
        <w:rPr>
          <w:rFonts w:ascii="Times New Roman" w:hAnsi="Times New Roman" w:cs="Times New Roman"/>
          <w:b/>
          <w:sz w:val="22"/>
          <w:szCs w:val="24"/>
        </w:rPr>
        <w:t xml:space="preserve">for </w:t>
      </w:r>
      <w:r>
        <w:rPr>
          <w:rFonts w:ascii="Times New Roman" w:hAnsi="Times New Roman" w:cs="Times New Roman"/>
          <w:b/>
          <w:sz w:val="22"/>
          <w:szCs w:val="24"/>
        </w:rPr>
        <w:t>in UL</w:t>
      </w:r>
      <w:r w:rsidR="001F3476">
        <w:rPr>
          <w:rFonts w:ascii="Times New Roman" w:hAnsi="Times New Roman" w:cs="Times New Roman"/>
          <w:b/>
          <w:sz w:val="22"/>
          <w:szCs w:val="24"/>
        </w:rPr>
        <w:t xml:space="preserve"> </w:t>
      </w:r>
      <w:r w:rsidR="001F3476" w:rsidRPr="003E6BCC">
        <w:rPr>
          <w:rFonts w:ascii="Times New Roman" w:hAnsi="Times New Roman" w:cs="Times New Roman"/>
          <w:b/>
          <w:sz w:val="22"/>
          <w:szCs w:val="24"/>
        </w:rPr>
        <w:t>8Tx</w:t>
      </w:r>
      <w:r>
        <w:rPr>
          <w:rFonts w:ascii="Times New Roman" w:hAnsi="Times New Roman" w:cs="Times New Roman"/>
          <w:b/>
          <w:sz w:val="22"/>
          <w:szCs w:val="24"/>
        </w:rPr>
        <w:t xml:space="preserve"> transmission.</w:t>
      </w:r>
    </w:p>
    <w:p w14:paraId="55F10495" w14:textId="77777777" w:rsidR="006C1937" w:rsidRPr="001F3476" w:rsidRDefault="006C1937" w:rsidP="006C1937">
      <w:pPr>
        <w:rPr>
          <w:lang w:eastAsia="zh-CN"/>
        </w:rPr>
      </w:pPr>
    </w:p>
    <w:p w14:paraId="2BC31522" w14:textId="52745E3C" w:rsidR="00946EAB" w:rsidRDefault="00946EAB" w:rsidP="00751CBE">
      <w:pPr>
        <w:pStyle w:val="Heading2"/>
        <w:rPr>
          <w:rFonts w:ascii="Arial" w:hAnsi="Arial" w:cs="Arial"/>
          <w:iCs/>
          <w:szCs w:val="24"/>
          <w:lang w:eastAsia="zh-CN"/>
        </w:rPr>
      </w:pPr>
      <w:r>
        <w:rPr>
          <w:rFonts w:ascii="Arial" w:hAnsi="Arial" w:cs="Arial"/>
          <w:iCs/>
          <w:szCs w:val="24"/>
          <w:lang w:eastAsia="zh-CN"/>
        </w:rPr>
        <w:t>Codeword to layer mapping</w:t>
      </w:r>
    </w:p>
    <w:p w14:paraId="71989D0D" w14:textId="15E2456B" w:rsidR="00E73F6F" w:rsidRDefault="00E73F6F" w:rsidP="00312951">
      <w:pPr>
        <w:rPr>
          <w:iCs/>
          <w:sz w:val="20"/>
          <w:lang w:eastAsia="zh-CN"/>
        </w:rPr>
      </w:pPr>
      <w:r>
        <w:rPr>
          <w:iCs/>
          <w:sz w:val="20"/>
          <w:lang w:eastAsia="zh-CN"/>
        </w:rPr>
        <w:t>With discussion on the number of layer and codeword above, if both u</w:t>
      </w:r>
      <w:r w:rsidRPr="00E73F6F">
        <w:rPr>
          <w:iCs/>
          <w:sz w:val="20"/>
          <w:lang w:eastAsia="zh-CN"/>
        </w:rPr>
        <w:t>p to 8 layers</w:t>
      </w:r>
      <w:r>
        <w:rPr>
          <w:iCs/>
          <w:sz w:val="20"/>
          <w:lang w:eastAsia="zh-CN"/>
        </w:rPr>
        <w:t xml:space="preserve"> and two CWs are supported for UL enhancement, </w:t>
      </w:r>
      <w:r w:rsidR="0057716E">
        <w:rPr>
          <w:iCs/>
          <w:sz w:val="20"/>
          <w:lang w:eastAsia="zh-CN"/>
        </w:rPr>
        <w:t>CW to layer mapping needs to be clarified</w:t>
      </w:r>
      <w:r>
        <w:rPr>
          <w:iCs/>
          <w:sz w:val="20"/>
          <w:lang w:eastAsia="zh-CN"/>
        </w:rPr>
        <w:t xml:space="preserve"> accordingly</w:t>
      </w:r>
      <w:r w:rsidR="0057716E">
        <w:rPr>
          <w:iCs/>
          <w:sz w:val="20"/>
          <w:lang w:eastAsia="zh-CN"/>
        </w:rPr>
        <w:t xml:space="preserve">. </w:t>
      </w:r>
    </w:p>
    <w:p w14:paraId="2D0C3A22" w14:textId="791198CF" w:rsidR="00AD7D8A" w:rsidRDefault="00305171" w:rsidP="00312951">
      <w:pPr>
        <w:rPr>
          <w:iCs/>
          <w:sz w:val="20"/>
          <w:lang w:eastAsia="zh-CN"/>
        </w:rPr>
      </w:pPr>
      <w:r>
        <w:rPr>
          <w:iCs/>
          <w:sz w:val="20"/>
          <w:lang w:eastAsia="zh-CN"/>
        </w:rPr>
        <w:t xml:space="preserve">Referring to </w:t>
      </w:r>
      <w:r w:rsidR="00AD7D8A">
        <w:rPr>
          <w:iCs/>
          <w:sz w:val="20"/>
          <w:lang w:eastAsia="zh-CN"/>
        </w:rPr>
        <w:t xml:space="preserve">legacy DL </w:t>
      </w:r>
      <w:r>
        <w:rPr>
          <w:iCs/>
          <w:sz w:val="20"/>
          <w:lang w:eastAsia="zh-CN"/>
        </w:rPr>
        <w:t xml:space="preserve">CW to layer mapping </w:t>
      </w:r>
      <w:r w:rsidR="00AD7D8A">
        <w:rPr>
          <w:iCs/>
          <w:sz w:val="20"/>
          <w:lang w:eastAsia="zh-CN"/>
        </w:rPr>
        <w:t xml:space="preserve">specified </w:t>
      </w:r>
      <w:r>
        <w:rPr>
          <w:rFonts w:hint="eastAsia"/>
          <w:iCs/>
          <w:sz w:val="20"/>
          <w:lang w:eastAsia="zh-CN"/>
        </w:rPr>
        <w:t>a</w:t>
      </w:r>
      <w:r>
        <w:rPr>
          <w:iCs/>
          <w:sz w:val="20"/>
          <w:lang w:eastAsia="zh-CN"/>
        </w:rPr>
        <w:t xml:space="preserve">s </w:t>
      </w:r>
      <w:r w:rsidR="00AD7D8A" w:rsidRPr="0057716E">
        <w:rPr>
          <w:iCs/>
          <w:sz w:val="20"/>
          <w:lang w:eastAsia="zh-CN"/>
        </w:rPr>
        <w:t>Table 7.3.1.3-1</w:t>
      </w:r>
      <w:r w:rsidR="00AD7D8A">
        <w:rPr>
          <w:iCs/>
          <w:sz w:val="20"/>
          <w:lang w:eastAsia="zh-CN"/>
        </w:rPr>
        <w:t xml:space="preserve"> in [</w:t>
      </w:r>
      <w:r w:rsidR="00F517CB">
        <w:rPr>
          <w:iCs/>
          <w:sz w:val="20"/>
          <w:lang w:eastAsia="zh-CN"/>
        </w:rPr>
        <w:t>4</w:t>
      </w:r>
      <w:r w:rsidR="00AD7D8A">
        <w:rPr>
          <w:iCs/>
          <w:sz w:val="20"/>
          <w:lang w:eastAsia="zh-CN"/>
        </w:rPr>
        <w:t xml:space="preserve">], </w:t>
      </w:r>
      <w:r w:rsidR="003B31EC">
        <w:rPr>
          <w:iCs/>
          <w:sz w:val="20"/>
          <w:lang w:eastAsia="zh-CN"/>
        </w:rPr>
        <w:t>the 1</w:t>
      </w:r>
      <w:r w:rsidR="003B31EC" w:rsidRPr="00F42143">
        <w:rPr>
          <w:iCs/>
          <w:sz w:val="20"/>
          <w:vertAlign w:val="superscript"/>
          <w:lang w:eastAsia="zh-CN"/>
        </w:rPr>
        <w:t>st</w:t>
      </w:r>
      <w:r w:rsidR="003B31EC">
        <w:rPr>
          <w:iCs/>
          <w:sz w:val="20"/>
          <w:lang w:eastAsia="zh-CN"/>
        </w:rPr>
        <w:t xml:space="preserve"> CW </w:t>
      </w:r>
      <w:r w:rsidR="00C162C6">
        <w:rPr>
          <w:iCs/>
          <w:sz w:val="20"/>
          <w:lang w:eastAsia="zh-CN"/>
        </w:rPr>
        <w:t xml:space="preserve">is </w:t>
      </w:r>
      <w:r w:rsidR="003B31EC">
        <w:rPr>
          <w:iCs/>
          <w:sz w:val="20"/>
          <w:lang w:eastAsia="zh-CN"/>
        </w:rPr>
        <w:t>map</w:t>
      </w:r>
      <w:r w:rsidR="00C162C6">
        <w:rPr>
          <w:iCs/>
          <w:sz w:val="20"/>
          <w:lang w:eastAsia="zh-CN"/>
        </w:rPr>
        <w:t>ped</w:t>
      </w:r>
      <w:r w:rsidR="003B31EC">
        <w:rPr>
          <w:iCs/>
          <w:sz w:val="20"/>
          <w:lang w:eastAsia="zh-CN"/>
        </w:rPr>
        <w:t xml:space="preserve"> to</w:t>
      </w:r>
      <w:r>
        <w:rPr>
          <w:iCs/>
          <w:sz w:val="20"/>
          <w:lang w:eastAsia="zh-CN"/>
        </w:rPr>
        <w:t xml:space="preserve"> the first</w:t>
      </w:r>
      <w:r w:rsidR="003B31EC">
        <w:rPr>
          <w:iCs/>
          <w:sz w:val="20"/>
          <w:lang w:eastAsia="zh-CN"/>
        </w:rPr>
        <w:t xml:space="preserve"> </w:t>
      </w:r>
      <m:oMath>
        <m:d>
          <m:dPr>
            <m:begChr m:val="⌊"/>
            <m:endChr m:val="⌋"/>
            <m:ctrlPr>
              <w:rPr>
                <w:rFonts w:ascii="Cambria Math" w:eastAsia="Malgun Gothic" w:hAnsi="Cambria Math"/>
                <w:i/>
                <w:sz w:val="20"/>
              </w:rPr>
            </m:ctrlPr>
          </m:dPr>
          <m:e>
            <m:f>
              <m:fPr>
                <m:type m:val="lin"/>
                <m:ctrlPr>
                  <w:rPr>
                    <w:rFonts w:ascii="Cambria Math" w:eastAsia="Malgun Gothic" w:hAnsi="Cambria Math"/>
                    <w:i/>
                    <w:sz w:val="20"/>
                  </w:rPr>
                </m:ctrlPr>
              </m:fPr>
              <m:num>
                <m:r>
                  <w:rPr>
                    <w:rFonts w:ascii="Cambria Math" w:eastAsia="Malgun Gothic" w:hAnsi="Cambria Math"/>
                    <w:sz w:val="20"/>
                    <w:lang w:eastAsia="zh-CN"/>
                  </w:rPr>
                  <m:t>L</m:t>
                </m:r>
              </m:num>
              <m:den>
                <m:r>
                  <w:rPr>
                    <w:rFonts w:ascii="Cambria Math" w:eastAsia="Malgun Gothic" w:hAnsi="Cambria Math"/>
                    <w:sz w:val="20"/>
                    <w:lang w:eastAsia="zh-CN"/>
                  </w:rPr>
                  <m:t>2</m:t>
                </m:r>
              </m:den>
            </m:f>
          </m:e>
        </m:d>
      </m:oMath>
      <w:r w:rsidR="003B31EC">
        <w:rPr>
          <w:iCs/>
          <w:sz w:val="20"/>
          <w:lang w:eastAsia="zh-CN"/>
        </w:rPr>
        <w:t xml:space="preserve"> layers, </w:t>
      </w:r>
      <w:r>
        <w:rPr>
          <w:iCs/>
          <w:sz w:val="20"/>
          <w:lang w:eastAsia="zh-CN"/>
        </w:rPr>
        <w:t xml:space="preserve">and </w:t>
      </w:r>
      <w:r w:rsidR="003B31EC">
        <w:rPr>
          <w:iCs/>
          <w:sz w:val="20"/>
          <w:lang w:eastAsia="zh-CN"/>
        </w:rPr>
        <w:t>the 2</w:t>
      </w:r>
      <w:r w:rsidR="003B31EC" w:rsidRPr="00F42143">
        <w:rPr>
          <w:iCs/>
          <w:sz w:val="20"/>
          <w:vertAlign w:val="superscript"/>
          <w:lang w:eastAsia="zh-CN"/>
        </w:rPr>
        <w:t>nd</w:t>
      </w:r>
      <w:r w:rsidR="003B31EC">
        <w:rPr>
          <w:iCs/>
          <w:sz w:val="20"/>
          <w:lang w:eastAsia="zh-CN"/>
        </w:rPr>
        <w:t xml:space="preserve"> CW </w:t>
      </w:r>
      <w:r w:rsidR="00C162C6">
        <w:rPr>
          <w:iCs/>
          <w:sz w:val="20"/>
          <w:lang w:eastAsia="zh-CN"/>
        </w:rPr>
        <w:t xml:space="preserve">is </w:t>
      </w:r>
      <w:r w:rsidR="003B31EC">
        <w:rPr>
          <w:iCs/>
          <w:sz w:val="20"/>
          <w:lang w:eastAsia="zh-CN"/>
        </w:rPr>
        <w:t>map</w:t>
      </w:r>
      <w:r w:rsidR="00C162C6">
        <w:rPr>
          <w:iCs/>
          <w:sz w:val="20"/>
          <w:lang w:eastAsia="zh-CN"/>
        </w:rPr>
        <w:t>ped</w:t>
      </w:r>
      <w:r>
        <w:rPr>
          <w:iCs/>
          <w:sz w:val="20"/>
          <w:lang w:eastAsia="zh-CN"/>
        </w:rPr>
        <w:t xml:space="preserve"> </w:t>
      </w:r>
      <w:r w:rsidR="003B31EC">
        <w:rPr>
          <w:iCs/>
          <w:sz w:val="20"/>
          <w:lang w:eastAsia="zh-CN"/>
        </w:rPr>
        <w:t xml:space="preserve">to </w:t>
      </w:r>
      <w:r>
        <w:rPr>
          <w:iCs/>
          <w:sz w:val="20"/>
          <w:lang w:eastAsia="zh-CN"/>
        </w:rPr>
        <w:t xml:space="preserve">the </w:t>
      </w:r>
      <w:r w:rsidR="003B31EC">
        <w:rPr>
          <w:iCs/>
          <w:sz w:val="20"/>
          <w:lang w:eastAsia="zh-CN"/>
        </w:rPr>
        <w:t>other layers</w:t>
      </w:r>
      <w:r w:rsidR="00E73F6F">
        <w:rPr>
          <w:iCs/>
          <w:sz w:val="20"/>
          <w:lang w:eastAsia="zh-CN"/>
        </w:rPr>
        <w:t xml:space="preserve"> with </w:t>
      </w:r>
      <m:oMath>
        <m:r>
          <w:rPr>
            <w:rFonts w:ascii="Cambria Math" w:eastAsia="Malgun Gothic" w:hAnsi="Cambria Math"/>
            <w:sz w:val="20"/>
            <w:lang w:eastAsia="zh-CN"/>
          </w:rPr>
          <m:t>L</m:t>
        </m:r>
      </m:oMath>
      <w:r w:rsidR="00E73F6F">
        <w:rPr>
          <w:iCs/>
          <w:sz w:val="20"/>
          <w:lang w:eastAsia="zh-CN"/>
        </w:rPr>
        <w:t xml:space="preserve"> the number of layers</w:t>
      </w:r>
      <w:r w:rsidR="003B31EC">
        <w:rPr>
          <w:iCs/>
          <w:sz w:val="20"/>
          <w:lang w:eastAsia="zh-CN"/>
        </w:rPr>
        <w:t>. D</w:t>
      </w:r>
      <w:r w:rsidR="00AD7D8A">
        <w:rPr>
          <w:iCs/>
          <w:sz w:val="20"/>
          <w:lang w:eastAsia="zh-CN"/>
        </w:rPr>
        <w:t>irectly extend</w:t>
      </w:r>
      <w:r w:rsidR="003B31EC">
        <w:rPr>
          <w:iCs/>
          <w:sz w:val="20"/>
          <w:lang w:eastAsia="zh-CN"/>
        </w:rPr>
        <w:t>ing</w:t>
      </w:r>
      <w:r w:rsidR="00AD7D8A">
        <w:rPr>
          <w:iCs/>
          <w:sz w:val="20"/>
          <w:lang w:eastAsia="zh-CN"/>
        </w:rPr>
        <w:t xml:space="preserve"> </w:t>
      </w:r>
      <w:r w:rsidR="00E73F6F">
        <w:rPr>
          <w:iCs/>
          <w:sz w:val="20"/>
          <w:lang w:eastAsia="zh-CN"/>
        </w:rPr>
        <w:t>it</w:t>
      </w:r>
      <w:r w:rsidR="00AD7D8A">
        <w:rPr>
          <w:iCs/>
          <w:sz w:val="20"/>
          <w:lang w:eastAsia="zh-CN"/>
        </w:rPr>
        <w:t xml:space="preserve"> </w:t>
      </w:r>
      <w:r w:rsidR="00E73F6F">
        <w:rPr>
          <w:iCs/>
          <w:sz w:val="20"/>
          <w:lang w:eastAsia="zh-CN"/>
        </w:rPr>
        <w:t>from</w:t>
      </w:r>
      <w:r w:rsidR="00AD7D8A">
        <w:rPr>
          <w:iCs/>
          <w:sz w:val="20"/>
          <w:lang w:eastAsia="zh-CN"/>
        </w:rPr>
        <w:t xml:space="preserve"> DL to UL could be a simple way </w:t>
      </w:r>
      <w:r w:rsidR="006F2340">
        <w:rPr>
          <w:iCs/>
          <w:sz w:val="20"/>
          <w:lang w:eastAsia="zh-CN"/>
        </w:rPr>
        <w:t xml:space="preserve">to solve </w:t>
      </w:r>
      <w:r w:rsidR="00AD7D8A">
        <w:rPr>
          <w:iCs/>
          <w:sz w:val="20"/>
          <w:lang w:eastAsia="zh-CN"/>
        </w:rPr>
        <w:t xml:space="preserve">UL </w:t>
      </w:r>
      <w:r w:rsidR="006F2340">
        <w:rPr>
          <w:iCs/>
          <w:sz w:val="20"/>
          <w:lang w:eastAsia="zh-CN"/>
        </w:rPr>
        <w:t xml:space="preserve">CW to </w:t>
      </w:r>
      <w:r w:rsidR="00AD7D8A">
        <w:rPr>
          <w:iCs/>
          <w:sz w:val="20"/>
          <w:lang w:eastAsia="zh-CN"/>
        </w:rPr>
        <w:t>layer mapping</w:t>
      </w:r>
      <w:r w:rsidR="006F2340">
        <w:rPr>
          <w:iCs/>
          <w:sz w:val="20"/>
          <w:lang w:eastAsia="zh-CN"/>
        </w:rPr>
        <w:t xml:space="preserve"> issue.</w:t>
      </w:r>
      <w:r w:rsidR="00AD7D8A">
        <w:rPr>
          <w:iCs/>
          <w:sz w:val="20"/>
          <w:lang w:eastAsia="zh-CN"/>
        </w:rPr>
        <w:t xml:space="preserve"> </w:t>
      </w:r>
      <w:r w:rsidR="006F2340">
        <w:rPr>
          <w:iCs/>
          <w:sz w:val="20"/>
          <w:lang w:eastAsia="zh-CN"/>
        </w:rPr>
        <w:t xml:space="preserve">Considering a scenario of two TRPs and </w:t>
      </w:r>
      <w:r w:rsidR="00232F96">
        <w:rPr>
          <w:iCs/>
          <w:sz w:val="20"/>
          <w:lang w:eastAsia="zh-CN"/>
        </w:rPr>
        <w:t>single</w:t>
      </w:r>
      <w:r w:rsidR="006F2340">
        <w:rPr>
          <w:iCs/>
          <w:sz w:val="20"/>
          <w:lang w:eastAsia="zh-CN"/>
        </w:rPr>
        <w:t xml:space="preserve"> two-panel UE with two CWs and 5 layers</w:t>
      </w:r>
      <w:r w:rsidR="006F2340">
        <w:rPr>
          <w:rFonts w:hint="eastAsia"/>
          <w:iCs/>
          <w:sz w:val="20"/>
          <w:lang w:eastAsia="zh-CN"/>
        </w:rPr>
        <w:t>,</w:t>
      </w:r>
      <w:r w:rsidR="006F2340">
        <w:rPr>
          <w:iCs/>
          <w:sz w:val="20"/>
          <w:lang w:eastAsia="zh-CN"/>
        </w:rPr>
        <w:t xml:space="preserve"> the extended mapping </w:t>
      </w:r>
      <w:r w:rsidR="00232F96">
        <w:rPr>
          <w:iCs/>
          <w:sz w:val="20"/>
          <w:lang w:eastAsia="zh-CN"/>
        </w:rPr>
        <w:t>in</w:t>
      </w:r>
      <w:r w:rsidR="006F2340">
        <w:rPr>
          <w:iCs/>
          <w:sz w:val="20"/>
          <w:lang w:eastAsia="zh-CN"/>
        </w:rPr>
        <w:t xml:space="preserve"> UL </w:t>
      </w:r>
      <w:r w:rsidR="00AD7D8A">
        <w:rPr>
          <w:iCs/>
          <w:sz w:val="20"/>
          <w:lang w:eastAsia="zh-CN"/>
        </w:rPr>
        <w:t>can be illustrated in Figure 1(a).</w:t>
      </w:r>
      <w:r w:rsidR="003B31EC">
        <w:rPr>
          <w:iCs/>
          <w:sz w:val="20"/>
          <w:lang w:eastAsia="zh-CN"/>
        </w:rPr>
        <w:t xml:space="preserve"> CW0 </w:t>
      </w:r>
      <w:r w:rsidR="00232F96">
        <w:rPr>
          <w:iCs/>
          <w:sz w:val="20"/>
          <w:lang w:eastAsia="zh-CN"/>
        </w:rPr>
        <w:t xml:space="preserve">is </w:t>
      </w:r>
      <w:r w:rsidR="003B31EC">
        <w:rPr>
          <w:iCs/>
          <w:sz w:val="20"/>
          <w:lang w:eastAsia="zh-CN"/>
        </w:rPr>
        <w:t>map</w:t>
      </w:r>
      <w:r w:rsidR="00232F96">
        <w:rPr>
          <w:iCs/>
          <w:sz w:val="20"/>
          <w:lang w:eastAsia="zh-CN"/>
        </w:rPr>
        <w:t>ped</w:t>
      </w:r>
      <w:r w:rsidR="003B31EC">
        <w:rPr>
          <w:iCs/>
          <w:sz w:val="20"/>
          <w:lang w:eastAsia="zh-CN"/>
        </w:rPr>
        <w:t xml:space="preserve"> to the first </w:t>
      </w:r>
      <w:r w:rsidR="006F2340">
        <w:rPr>
          <w:iCs/>
          <w:sz w:val="20"/>
          <w:lang w:eastAsia="zh-CN"/>
        </w:rPr>
        <w:t>two</w:t>
      </w:r>
      <w:r w:rsidR="003B31EC">
        <w:rPr>
          <w:iCs/>
          <w:sz w:val="20"/>
          <w:lang w:eastAsia="zh-CN"/>
        </w:rPr>
        <w:t xml:space="preserve"> layers corresponding to panel#1</w:t>
      </w:r>
      <w:r w:rsidR="00496F91">
        <w:rPr>
          <w:iCs/>
          <w:sz w:val="20"/>
          <w:lang w:eastAsia="zh-CN"/>
        </w:rPr>
        <w:t xml:space="preserve">, </w:t>
      </w:r>
      <w:r w:rsidR="006F2340">
        <w:rPr>
          <w:iCs/>
          <w:sz w:val="20"/>
          <w:lang w:eastAsia="zh-CN"/>
        </w:rPr>
        <w:t xml:space="preserve">and CW1 </w:t>
      </w:r>
      <w:r w:rsidR="00232F96">
        <w:rPr>
          <w:iCs/>
          <w:sz w:val="20"/>
          <w:lang w:eastAsia="zh-CN"/>
        </w:rPr>
        <w:t xml:space="preserve">is </w:t>
      </w:r>
      <w:r w:rsidR="006F2340">
        <w:rPr>
          <w:iCs/>
          <w:sz w:val="20"/>
          <w:lang w:eastAsia="zh-CN"/>
        </w:rPr>
        <w:t>map</w:t>
      </w:r>
      <w:r w:rsidR="00232F96">
        <w:rPr>
          <w:iCs/>
          <w:sz w:val="20"/>
          <w:lang w:eastAsia="zh-CN"/>
        </w:rPr>
        <w:t>ped</w:t>
      </w:r>
      <w:r w:rsidR="006F2340">
        <w:rPr>
          <w:iCs/>
          <w:sz w:val="20"/>
          <w:lang w:eastAsia="zh-CN"/>
        </w:rPr>
        <w:t xml:space="preserve"> to the following three layers corresponding to </w:t>
      </w:r>
      <w:r w:rsidR="00232F96">
        <w:rPr>
          <w:iCs/>
          <w:sz w:val="20"/>
          <w:lang w:eastAsia="zh-CN"/>
        </w:rPr>
        <w:t xml:space="preserve">both </w:t>
      </w:r>
      <w:r w:rsidR="006F2340">
        <w:rPr>
          <w:iCs/>
          <w:sz w:val="20"/>
          <w:lang w:eastAsia="zh-CN"/>
        </w:rPr>
        <w:t xml:space="preserve">panel#1 and panel#2. However, the </w:t>
      </w:r>
      <w:r w:rsidR="00232F96">
        <w:rPr>
          <w:iCs/>
          <w:sz w:val="20"/>
          <w:lang w:eastAsia="zh-CN"/>
        </w:rPr>
        <w:t xml:space="preserve">first </w:t>
      </w:r>
      <w:r w:rsidR="006F2340">
        <w:rPr>
          <w:iCs/>
          <w:sz w:val="20"/>
          <w:lang w:eastAsia="zh-CN"/>
        </w:rPr>
        <w:t xml:space="preserve">three layers from panel#1 would </w:t>
      </w:r>
      <w:r w:rsidR="0042592F">
        <w:rPr>
          <w:iCs/>
          <w:sz w:val="20"/>
          <w:lang w:eastAsia="zh-CN"/>
        </w:rPr>
        <w:t>more like</w:t>
      </w:r>
      <w:r w:rsidR="00232F96">
        <w:rPr>
          <w:iCs/>
          <w:sz w:val="20"/>
          <w:lang w:eastAsia="zh-CN"/>
        </w:rPr>
        <w:t>ly</w:t>
      </w:r>
      <w:r w:rsidR="0042592F">
        <w:rPr>
          <w:iCs/>
          <w:sz w:val="20"/>
          <w:lang w:eastAsia="zh-CN"/>
        </w:rPr>
        <w:t xml:space="preserve"> to </w:t>
      </w:r>
      <w:r w:rsidR="006F2340">
        <w:rPr>
          <w:iCs/>
          <w:sz w:val="20"/>
          <w:lang w:eastAsia="zh-CN"/>
        </w:rPr>
        <w:t xml:space="preserve">experience similar </w:t>
      </w:r>
      <w:r w:rsidR="0042592F">
        <w:rPr>
          <w:iCs/>
          <w:sz w:val="20"/>
          <w:lang w:eastAsia="zh-CN"/>
        </w:rPr>
        <w:t xml:space="preserve">channel state in certain </w:t>
      </w:r>
      <w:r w:rsidR="0042592F" w:rsidRPr="00232F96">
        <w:rPr>
          <w:iCs/>
          <w:sz w:val="20"/>
          <w:lang w:eastAsia="zh-CN"/>
        </w:rPr>
        <w:t>circumstances</w:t>
      </w:r>
      <w:r w:rsidR="00232F96">
        <w:rPr>
          <w:rFonts w:hint="eastAsia"/>
          <w:iCs/>
          <w:sz w:val="20"/>
          <w:lang w:eastAsia="zh-CN"/>
        </w:rPr>
        <w:t>,</w:t>
      </w:r>
      <w:r w:rsidR="00232F96">
        <w:rPr>
          <w:iCs/>
          <w:sz w:val="20"/>
          <w:lang w:eastAsia="zh-CN"/>
        </w:rPr>
        <w:t xml:space="preserve"> so as to that </w:t>
      </w:r>
      <w:r w:rsidR="0042592F">
        <w:rPr>
          <w:iCs/>
          <w:sz w:val="20"/>
          <w:lang w:eastAsia="zh-CN"/>
        </w:rPr>
        <w:t xml:space="preserve">for the last two layers from panel#2. Thus, it </w:t>
      </w:r>
      <w:r w:rsidR="003B31EC">
        <w:rPr>
          <w:iCs/>
          <w:sz w:val="20"/>
          <w:lang w:eastAsia="zh-CN"/>
        </w:rPr>
        <w:t xml:space="preserve">is more reasonable </w:t>
      </w:r>
      <w:r w:rsidR="0042592F">
        <w:rPr>
          <w:iCs/>
          <w:sz w:val="20"/>
          <w:lang w:eastAsia="zh-CN"/>
        </w:rPr>
        <w:t>to map CW0 to layers from panel#1 and CW1 to layers from panel#2</w:t>
      </w:r>
      <w:r w:rsidR="00496F91">
        <w:rPr>
          <w:iCs/>
          <w:sz w:val="20"/>
          <w:lang w:eastAsia="zh-CN"/>
        </w:rPr>
        <w:t>. Therefore, we propose a panel</w:t>
      </w:r>
      <w:r w:rsidR="00232F96">
        <w:rPr>
          <w:iCs/>
          <w:sz w:val="20"/>
          <w:lang w:eastAsia="zh-CN"/>
        </w:rPr>
        <w:t>-</w:t>
      </w:r>
      <w:r w:rsidR="00496F91">
        <w:rPr>
          <w:iCs/>
          <w:sz w:val="20"/>
          <w:lang w:eastAsia="zh-CN"/>
        </w:rPr>
        <w:t>specific CW to layer mapping</w:t>
      </w:r>
      <w:r w:rsidR="00232F96">
        <w:rPr>
          <w:iCs/>
          <w:sz w:val="20"/>
          <w:lang w:eastAsia="zh-CN"/>
        </w:rPr>
        <w:t>, which is</w:t>
      </w:r>
      <w:r w:rsidR="006F2340">
        <w:rPr>
          <w:iCs/>
          <w:sz w:val="20"/>
          <w:lang w:eastAsia="zh-CN"/>
        </w:rPr>
        <w:t xml:space="preserve"> shown in Figure 1(b).</w:t>
      </w:r>
    </w:p>
    <w:p w14:paraId="55B57F49" w14:textId="7ECCF6FF" w:rsidR="00AD7D8A" w:rsidRDefault="00715636" w:rsidP="00AD7D8A">
      <w:pPr>
        <w:jc w:val="center"/>
      </w:pPr>
      <w:r>
        <w:object w:dxaOrig="3480" w:dyaOrig="2485" w14:anchorId="3A7102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4pt;height:124.5pt" o:ole="">
            <v:imagedata r:id="rId12" o:title=""/>
          </v:shape>
          <o:OLEObject Type="Embed" ProgID="Visio.Drawing.15" ShapeID="_x0000_i1025" DrawAspect="Content" ObjectID="_1721685457" r:id="rId13"/>
        </w:object>
      </w:r>
      <w:r w:rsidR="00AD7D8A">
        <w:tab/>
      </w:r>
      <w:r w:rsidR="00AD7D8A">
        <w:tab/>
        <w:t xml:space="preserve">       </w:t>
      </w:r>
      <w:r w:rsidR="00496F91">
        <w:t xml:space="preserve">              </w:t>
      </w:r>
      <w:r w:rsidR="00AD7D8A">
        <w:t xml:space="preserve">     </w:t>
      </w:r>
      <w:r>
        <w:object w:dxaOrig="3469" w:dyaOrig="2532" w14:anchorId="0C283D86">
          <v:shape id="_x0000_i1026" type="#_x0000_t75" style="width:173.25pt;height:126.75pt" o:ole="">
            <v:imagedata r:id="rId14" o:title=""/>
          </v:shape>
          <o:OLEObject Type="Embed" ProgID="Visio.Drawing.15" ShapeID="_x0000_i1026" DrawAspect="Content" ObjectID="_1721685458" r:id="rId15"/>
        </w:object>
      </w:r>
    </w:p>
    <w:p w14:paraId="2EE0FC58" w14:textId="11E1DD55" w:rsidR="00AD7D8A" w:rsidRDefault="00AD7D8A" w:rsidP="00AD7D8A">
      <w:pPr>
        <w:jc w:val="center"/>
        <w:rPr>
          <w:b/>
          <w:bCs/>
          <w:iCs/>
          <w:sz w:val="20"/>
          <w:lang w:eastAsia="zh-CN"/>
        </w:rPr>
      </w:pPr>
      <w:r w:rsidRPr="00FE3D40">
        <w:rPr>
          <w:b/>
          <w:bCs/>
          <w:iCs/>
          <w:sz w:val="20"/>
          <w:lang w:eastAsia="zh-CN"/>
        </w:rPr>
        <w:t>Figure</w:t>
      </w:r>
      <w:r w:rsidR="00F754D1">
        <w:rPr>
          <w:b/>
          <w:bCs/>
          <w:iCs/>
          <w:sz w:val="20"/>
          <w:lang w:eastAsia="zh-CN"/>
        </w:rPr>
        <w:t xml:space="preserve"> </w:t>
      </w:r>
      <w:r w:rsidR="00724A5C">
        <w:rPr>
          <w:b/>
          <w:bCs/>
          <w:iCs/>
          <w:sz w:val="20"/>
          <w:lang w:eastAsia="zh-CN"/>
        </w:rPr>
        <w:t>1</w:t>
      </w:r>
      <w:r w:rsidR="00F754D1">
        <w:rPr>
          <w:b/>
          <w:bCs/>
          <w:iCs/>
          <w:sz w:val="20"/>
          <w:lang w:eastAsia="zh-CN"/>
        </w:rPr>
        <w:t>.</w:t>
      </w:r>
      <w:r>
        <w:rPr>
          <w:b/>
          <w:bCs/>
          <w:iCs/>
          <w:sz w:val="20"/>
          <w:lang w:eastAsia="zh-CN"/>
        </w:rPr>
        <w:t xml:space="preserve"> </w:t>
      </w:r>
      <w:r w:rsidRPr="00FE3D40">
        <w:rPr>
          <w:b/>
          <w:bCs/>
          <w:iCs/>
          <w:sz w:val="20"/>
          <w:lang w:eastAsia="zh-CN"/>
        </w:rPr>
        <w:t xml:space="preserve">(a) Extend CW to layer mapping </w:t>
      </w:r>
      <w:r>
        <w:rPr>
          <w:b/>
          <w:bCs/>
          <w:iCs/>
          <w:sz w:val="20"/>
          <w:lang w:eastAsia="zh-CN"/>
        </w:rPr>
        <w:t xml:space="preserve">in </w:t>
      </w:r>
      <w:r w:rsidRPr="00FE3D40">
        <w:rPr>
          <w:b/>
          <w:bCs/>
          <w:iCs/>
          <w:sz w:val="20"/>
          <w:lang w:eastAsia="zh-CN"/>
        </w:rPr>
        <w:t>legacy DL to UL</w:t>
      </w:r>
      <w:r w:rsidR="00F754D1">
        <w:rPr>
          <w:b/>
          <w:bCs/>
          <w:iCs/>
          <w:sz w:val="20"/>
          <w:lang w:eastAsia="zh-CN"/>
        </w:rPr>
        <w:t xml:space="preserve">  </w:t>
      </w:r>
      <w:r>
        <w:rPr>
          <w:b/>
          <w:bCs/>
          <w:iCs/>
          <w:sz w:val="20"/>
          <w:lang w:eastAsia="zh-CN"/>
        </w:rPr>
        <w:t xml:space="preserve">  </w:t>
      </w:r>
      <w:r w:rsidR="00496F91">
        <w:rPr>
          <w:b/>
          <w:bCs/>
          <w:iCs/>
          <w:sz w:val="20"/>
          <w:lang w:eastAsia="zh-CN"/>
        </w:rPr>
        <w:t xml:space="preserve"> </w:t>
      </w:r>
      <w:r w:rsidRPr="00FE3D40">
        <w:rPr>
          <w:b/>
          <w:bCs/>
          <w:iCs/>
          <w:sz w:val="20"/>
          <w:lang w:eastAsia="zh-CN"/>
        </w:rPr>
        <w:t>(b) Panel</w:t>
      </w:r>
      <w:r w:rsidR="00232F96">
        <w:rPr>
          <w:b/>
          <w:bCs/>
          <w:iCs/>
          <w:sz w:val="20"/>
          <w:lang w:eastAsia="zh-CN"/>
        </w:rPr>
        <w:t>-</w:t>
      </w:r>
      <w:r w:rsidRPr="00FE3D40">
        <w:rPr>
          <w:b/>
          <w:bCs/>
          <w:iCs/>
          <w:sz w:val="20"/>
          <w:lang w:eastAsia="zh-CN"/>
        </w:rPr>
        <w:t>specific CW to layer mapping</w:t>
      </w:r>
    </w:p>
    <w:p w14:paraId="588265FE" w14:textId="50870784" w:rsidR="00AD7D8A" w:rsidRPr="00AD7D8A" w:rsidRDefault="00AD7D8A" w:rsidP="00AD7D8A">
      <w:pPr>
        <w:pStyle w:val="ListParagraph"/>
        <w:numPr>
          <w:ilvl w:val="0"/>
          <w:numId w:val="8"/>
        </w:numPr>
        <w:spacing w:after="80"/>
        <w:rPr>
          <w:sz w:val="22"/>
          <w:szCs w:val="24"/>
        </w:rPr>
      </w:pPr>
      <w:r>
        <w:rPr>
          <w:rFonts w:ascii="Times New Roman" w:hAnsi="Times New Roman" w:cs="Times New Roman" w:hint="eastAsia"/>
          <w:b/>
          <w:sz w:val="22"/>
          <w:szCs w:val="24"/>
        </w:rPr>
        <w:t>:</w:t>
      </w:r>
      <w:r>
        <w:rPr>
          <w:rFonts w:ascii="Times New Roman" w:hAnsi="Times New Roman" w:cs="Times New Roman"/>
          <w:b/>
          <w:sz w:val="22"/>
          <w:szCs w:val="24"/>
        </w:rPr>
        <w:t xml:space="preserve"> Panel</w:t>
      </w:r>
      <w:r w:rsidR="00232F96">
        <w:rPr>
          <w:rFonts w:ascii="Times New Roman" w:hAnsi="Times New Roman" w:cs="Times New Roman"/>
          <w:b/>
          <w:sz w:val="22"/>
          <w:szCs w:val="24"/>
        </w:rPr>
        <w:t>-</w:t>
      </w:r>
      <w:r>
        <w:rPr>
          <w:rFonts w:ascii="Times New Roman" w:hAnsi="Times New Roman" w:cs="Times New Roman"/>
          <w:b/>
          <w:sz w:val="22"/>
          <w:szCs w:val="24"/>
        </w:rPr>
        <w:t>specific CW to layer mapping can be considered</w:t>
      </w:r>
      <w:r w:rsidR="00496F91">
        <w:rPr>
          <w:rFonts w:ascii="Times New Roman" w:hAnsi="Times New Roman" w:cs="Times New Roman"/>
          <w:b/>
          <w:sz w:val="22"/>
          <w:szCs w:val="24"/>
        </w:rPr>
        <w:t xml:space="preserve"> for multi-panel UE UL transmission</w:t>
      </w:r>
      <w:r>
        <w:rPr>
          <w:rFonts w:ascii="Times New Roman" w:hAnsi="Times New Roman" w:cs="Times New Roman"/>
          <w:b/>
          <w:sz w:val="22"/>
          <w:szCs w:val="24"/>
        </w:rPr>
        <w:t>.</w:t>
      </w:r>
    </w:p>
    <w:p w14:paraId="306CC2CA" w14:textId="29E1B5C5" w:rsidR="0061279C" w:rsidRDefault="0061279C" w:rsidP="0061279C">
      <w:pPr>
        <w:rPr>
          <w:color w:val="000000"/>
          <w:sz w:val="20"/>
          <w:szCs w:val="20"/>
          <w:lang w:eastAsia="zh-CN"/>
        </w:rPr>
      </w:pPr>
      <w:r>
        <w:rPr>
          <w:color w:val="000000"/>
          <w:sz w:val="20"/>
          <w:szCs w:val="20"/>
          <w:lang w:eastAsia="zh-CN"/>
        </w:rPr>
        <w:t xml:space="preserve">Besides, </w:t>
      </w:r>
      <w:r>
        <w:rPr>
          <w:rFonts w:hint="eastAsia"/>
          <w:color w:val="000000"/>
          <w:sz w:val="20"/>
          <w:szCs w:val="20"/>
          <w:lang w:eastAsia="zh-CN"/>
        </w:rPr>
        <w:t>in</w:t>
      </w:r>
      <w:r>
        <w:rPr>
          <w:color w:val="000000"/>
          <w:sz w:val="20"/>
          <w:szCs w:val="20"/>
          <w:lang w:eastAsia="zh-CN"/>
        </w:rPr>
        <w:t xml:space="preserve"> multi-TRP and/or multi-panel scenario, </w:t>
      </w:r>
      <w:r>
        <w:rPr>
          <w:color w:val="000000"/>
          <w:sz w:val="20"/>
          <w:szCs w:val="20"/>
        </w:rPr>
        <w:t>variable and complex channel state</w:t>
      </w:r>
      <w:r>
        <w:rPr>
          <w:color w:val="000000"/>
          <w:sz w:val="20"/>
          <w:szCs w:val="20"/>
          <w:lang w:eastAsia="zh-CN"/>
        </w:rPr>
        <w:t xml:space="preserve"> </w:t>
      </w:r>
      <w:r w:rsidR="00FF5FDD">
        <w:rPr>
          <w:color w:val="000000"/>
          <w:sz w:val="20"/>
          <w:szCs w:val="20"/>
          <w:lang w:eastAsia="zh-CN"/>
        </w:rPr>
        <w:t xml:space="preserve">(like CSI) </w:t>
      </w:r>
      <w:r>
        <w:rPr>
          <w:color w:val="000000"/>
          <w:sz w:val="20"/>
          <w:szCs w:val="20"/>
          <w:lang w:eastAsia="zh-CN"/>
        </w:rPr>
        <w:t xml:space="preserve">would lead </w:t>
      </w:r>
      <w:r>
        <w:rPr>
          <w:color w:val="000000"/>
          <w:sz w:val="20"/>
          <w:szCs w:val="20"/>
        </w:rPr>
        <w:t xml:space="preserve">large </w:t>
      </w:r>
      <w:r w:rsidR="00FF5FDD">
        <w:rPr>
          <w:color w:val="000000"/>
          <w:sz w:val="20"/>
          <w:szCs w:val="20"/>
        </w:rPr>
        <w:t xml:space="preserve">performance </w:t>
      </w:r>
      <w:r>
        <w:rPr>
          <w:color w:val="000000"/>
          <w:sz w:val="20"/>
          <w:szCs w:val="20"/>
        </w:rPr>
        <w:t>difference among layers</w:t>
      </w:r>
      <w:r>
        <w:rPr>
          <w:color w:val="000000"/>
          <w:sz w:val="20"/>
          <w:szCs w:val="20"/>
          <w:lang w:eastAsia="zh-CN"/>
        </w:rPr>
        <w:t xml:space="preserve"> even towards same TRP/panel. For example, considering following case in previous scenario when layer#1 and layer#2 in panel#1 experience similar channel </w:t>
      </w:r>
      <w:r w:rsidR="00FF5FDD">
        <w:rPr>
          <w:color w:val="000000"/>
          <w:sz w:val="20"/>
          <w:szCs w:val="20"/>
          <w:lang w:eastAsia="zh-CN"/>
        </w:rPr>
        <w:t xml:space="preserve">state </w:t>
      </w:r>
      <w:r>
        <w:rPr>
          <w:color w:val="000000"/>
          <w:sz w:val="20"/>
          <w:szCs w:val="20"/>
          <w:lang w:eastAsia="zh-CN"/>
        </w:rPr>
        <w:t xml:space="preserve">with layer#5 in panel#2, layer#3 in panel#1 share similar channel </w:t>
      </w:r>
      <w:r w:rsidR="00FF5FDD">
        <w:rPr>
          <w:color w:val="000000"/>
          <w:sz w:val="20"/>
          <w:szCs w:val="20"/>
          <w:lang w:eastAsia="zh-CN"/>
        </w:rPr>
        <w:t xml:space="preserve">state </w:t>
      </w:r>
      <w:r>
        <w:rPr>
          <w:color w:val="000000"/>
          <w:sz w:val="20"/>
          <w:szCs w:val="20"/>
          <w:lang w:eastAsia="zh-CN"/>
        </w:rPr>
        <w:t>with layer#4 in panel#2</w:t>
      </w:r>
      <w:r w:rsidR="004A6378">
        <w:rPr>
          <w:color w:val="000000"/>
          <w:sz w:val="20"/>
          <w:szCs w:val="20"/>
          <w:lang w:eastAsia="zh-CN"/>
        </w:rPr>
        <w:t xml:space="preserve">, but </w:t>
      </w:r>
      <w:r>
        <w:rPr>
          <w:color w:val="000000"/>
          <w:sz w:val="20"/>
          <w:szCs w:val="20"/>
          <w:lang w:eastAsia="zh-CN"/>
        </w:rPr>
        <w:t xml:space="preserve">the two </w:t>
      </w:r>
      <w:r w:rsidR="004A6378">
        <w:rPr>
          <w:color w:val="000000"/>
          <w:sz w:val="20"/>
          <w:szCs w:val="20"/>
          <w:lang w:eastAsia="zh-CN"/>
        </w:rPr>
        <w:t>group</w:t>
      </w:r>
      <w:r w:rsidR="00FF5FDD">
        <w:rPr>
          <w:color w:val="000000"/>
          <w:sz w:val="20"/>
          <w:szCs w:val="20"/>
          <w:lang w:eastAsia="zh-CN"/>
        </w:rPr>
        <w:t>s of</w:t>
      </w:r>
      <w:r w:rsidR="004A6378">
        <w:rPr>
          <w:color w:val="000000"/>
          <w:sz w:val="20"/>
          <w:szCs w:val="20"/>
          <w:lang w:eastAsia="zh-CN"/>
        </w:rPr>
        <w:t xml:space="preserve"> channel </w:t>
      </w:r>
      <w:r w:rsidR="00FF5FDD">
        <w:rPr>
          <w:color w:val="000000"/>
          <w:sz w:val="20"/>
          <w:szCs w:val="20"/>
          <w:lang w:eastAsia="zh-CN"/>
        </w:rPr>
        <w:t xml:space="preserve">state </w:t>
      </w:r>
      <w:r w:rsidR="004A6378">
        <w:rPr>
          <w:color w:val="000000"/>
          <w:sz w:val="20"/>
          <w:szCs w:val="20"/>
          <w:lang w:eastAsia="zh-CN"/>
        </w:rPr>
        <w:t>are</w:t>
      </w:r>
      <w:r>
        <w:rPr>
          <w:color w:val="000000"/>
          <w:sz w:val="20"/>
          <w:szCs w:val="20"/>
          <w:lang w:eastAsia="zh-CN"/>
        </w:rPr>
        <w:t xml:space="preserve"> different. Therefore, p</w:t>
      </w:r>
      <w:r w:rsidRPr="00724A5C">
        <w:rPr>
          <w:color w:val="000000"/>
          <w:sz w:val="20"/>
          <w:szCs w:val="20"/>
          <w:lang w:eastAsia="zh-CN"/>
        </w:rPr>
        <w:t>anel</w:t>
      </w:r>
      <w:r w:rsidR="004A6378">
        <w:rPr>
          <w:color w:val="000000"/>
          <w:sz w:val="20"/>
          <w:szCs w:val="20"/>
          <w:lang w:eastAsia="zh-CN"/>
        </w:rPr>
        <w:t>-</w:t>
      </w:r>
      <w:r w:rsidRPr="00724A5C">
        <w:rPr>
          <w:color w:val="000000"/>
          <w:sz w:val="20"/>
          <w:szCs w:val="20"/>
          <w:lang w:eastAsia="zh-CN"/>
        </w:rPr>
        <w:t>specific CW to layer mapping</w:t>
      </w:r>
      <w:r>
        <w:rPr>
          <w:color w:val="000000"/>
          <w:sz w:val="20"/>
          <w:szCs w:val="20"/>
          <w:lang w:eastAsia="zh-CN"/>
        </w:rPr>
        <w:t xml:space="preserve"> </w:t>
      </w:r>
      <w:r w:rsidR="004A6378">
        <w:rPr>
          <w:color w:val="000000"/>
          <w:sz w:val="20"/>
          <w:szCs w:val="20"/>
          <w:lang w:eastAsia="zh-CN"/>
        </w:rPr>
        <w:t xml:space="preserve">in Figure 1(b) </w:t>
      </w:r>
      <w:r>
        <w:rPr>
          <w:color w:val="000000"/>
          <w:sz w:val="20"/>
          <w:szCs w:val="20"/>
          <w:lang w:eastAsia="zh-CN"/>
        </w:rPr>
        <w:t>would not be optimal</w:t>
      </w:r>
      <w:r w:rsidR="004A6378">
        <w:rPr>
          <w:color w:val="000000"/>
          <w:sz w:val="20"/>
          <w:szCs w:val="20"/>
          <w:lang w:eastAsia="zh-CN"/>
        </w:rPr>
        <w:t xml:space="preserve"> in this case</w:t>
      </w:r>
      <w:r>
        <w:rPr>
          <w:color w:val="000000"/>
          <w:sz w:val="20"/>
          <w:szCs w:val="20"/>
          <w:lang w:eastAsia="zh-CN"/>
        </w:rPr>
        <w:t xml:space="preserve">, a </w:t>
      </w:r>
      <w:r w:rsidR="004A6378">
        <w:rPr>
          <w:color w:val="000000"/>
          <w:sz w:val="20"/>
          <w:szCs w:val="20"/>
          <w:lang w:eastAsia="zh-CN"/>
        </w:rPr>
        <w:t xml:space="preserve">channel </w:t>
      </w:r>
      <w:r w:rsidR="00FF5FDD">
        <w:rPr>
          <w:color w:val="000000"/>
          <w:sz w:val="20"/>
          <w:szCs w:val="20"/>
          <w:lang w:eastAsia="zh-CN"/>
        </w:rPr>
        <w:t xml:space="preserve">state </w:t>
      </w:r>
      <w:r>
        <w:rPr>
          <w:color w:val="000000"/>
          <w:sz w:val="20"/>
          <w:szCs w:val="20"/>
          <w:lang w:eastAsia="zh-CN"/>
        </w:rPr>
        <w:t xml:space="preserve">based </w:t>
      </w:r>
      <w:r w:rsidRPr="00724A5C">
        <w:rPr>
          <w:color w:val="000000"/>
          <w:sz w:val="20"/>
          <w:szCs w:val="20"/>
          <w:lang w:eastAsia="zh-CN"/>
        </w:rPr>
        <w:t>CW to layer mapping</w:t>
      </w:r>
      <w:r>
        <w:rPr>
          <w:color w:val="000000"/>
          <w:sz w:val="20"/>
          <w:szCs w:val="20"/>
          <w:lang w:eastAsia="zh-CN"/>
        </w:rPr>
        <w:t xml:space="preserve"> </w:t>
      </w:r>
      <w:r w:rsidR="00582B89">
        <w:rPr>
          <w:color w:val="000000"/>
          <w:sz w:val="20"/>
          <w:szCs w:val="20"/>
          <w:lang w:eastAsia="zh-CN"/>
        </w:rPr>
        <w:t xml:space="preserve">as shown in Figure 2 </w:t>
      </w:r>
      <w:r>
        <w:rPr>
          <w:color w:val="000000"/>
          <w:sz w:val="20"/>
          <w:szCs w:val="20"/>
          <w:lang w:eastAsia="zh-CN"/>
        </w:rPr>
        <w:t xml:space="preserve">is more reasonable. </w:t>
      </w:r>
      <w:r w:rsidR="004A6378">
        <w:rPr>
          <w:color w:val="000000"/>
          <w:sz w:val="20"/>
          <w:szCs w:val="20"/>
          <w:lang w:eastAsia="zh-CN"/>
        </w:rPr>
        <w:t xml:space="preserve">The channel </w:t>
      </w:r>
      <w:r w:rsidR="00FF5FDD">
        <w:rPr>
          <w:color w:val="000000"/>
          <w:sz w:val="20"/>
          <w:szCs w:val="20"/>
          <w:lang w:eastAsia="zh-CN"/>
        </w:rPr>
        <w:t xml:space="preserve">state </w:t>
      </w:r>
      <w:r w:rsidR="004A6378">
        <w:rPr>
          <w:color w:val="000000"/>
          <w:sz w:val="20"/>
          <w:szCs w:val="20"/>
          <w:lang w:eastAsia="zh-CN"/>
        </w:rPr>
        <w:t xml:space="preserve">can be </w:t>
      </w:r>
      <w:r>
        <w:rPr>
          <w:color w:val="000000"/>
          <w:sz w:val="20"/>
          <w:szCs w:val="20"/>
          <w:lang w:eastAsia="zh-CN"/>
        </w:rPr>
        <w:t>in the metric of</w:t>
      </w:r>
      <w:r w:rsidR="004A6378">
        <w:rPr>
          <w:color w:val="000000"/>
          <w:sz w:val="20"/>
          <w:szCs w:val="20"/>
          <w:lang w:eastAsia="zh-CN"/>
        </w:rPr>
        <w:t xml:space="preserve"> </w:t>
      </w:r>
      <w:r w:rsidR="00FF5FDD">
        <w:rPr>
          <w:color w:val="000000"/>
          <w:sz w:val="20"/>
          <w:szCs w:val="20"/>
          <w:lang w:eastAsia="zh-CN"/>
        </w:rPr>
        <w:t xml:space="preserve">CSI, </w:t>
      </w:r>
      <w:r>
        <w:rPr>
          <w:color w:val="000000"/>
          <w:sz w:val="20"/>
          <w:szCs w:val="20"/>
          <w:lang w:eastAsia="zh-CN"/>
        </w:rPr>
        <w:t>SINR</w:t>
      </w:r>
      <w:r w:rsidR="004A6378">
        <w:rPr>
          <w:color w:val="000000"/>
          <w:sz w:val="20"/>
          <w:szCs w:val="20"/>
          <w:lang w:eastAsia="zh-CN"/>
        </w:rPr>
        <w:t xml:space="preserve">, RSRP </w:t>
      </w:r>
      <w:r>
        <w:rPr>
          <w:color w:val="000000"/>
          <w:sz w:val="20"/>
          <w:szCs w:val="20"/>
          <w:lang w:eastAsia="zh-CN"/>
        </w:rPr>
        <w:t>etc.</w:t>
      </w:r>
    </w:p>
    <w:p w14:paraId="5779806B" w14:textId="353252AD" w:rsidR="0061279C" w:rsidRDefault="00715636" w:rsidP="0061279C">
      <w:pPr>
        <w:jc w:val="center"/>
      </w:pPr>
      <w:r>
        <w:object w:dxaOrig="3469" w:dyaOrig="2257" w14:anchorId="301BCA72">
          <v:shape id="_x0000_i1027" type="#_x0000_t75" style="width:173.25pt;height:112.5pt" o:ole="">
            <v:imagedata r:id="rId16" o:title=""/>
          </v:shape>
          <o:OLEObject Type="Embed" ProgID="Visio.Drawing.15" ShapeID="_x0000_i1027" DrawAspect="Content" ObjectID="_1721685459" r:id="rId17"/>
        </w:object>
      </w:r>
    </w:p>
    <w:p w14:paraId="6B407C2F" w14:textId="68C51ABA" w:rsidR="0061279C" w:rsidRPr="00CC0F0D" w:rsidRDefault="0061279C" w:rsidP="0061279C">
      <w:pPr>
        <w:jc w:val="center"/>
        <w:rPr>
          <w:b/>
          <w:bCs/>
          <w:iCs/>
          <w:sz w:val="20"/>
          <w:lang w:eastAsia="zh-CN"/>
        </w:rPr>
      </w:pPr>
      <w:r w:rsidRPr="00724A5C">
        <w:rPr>
          <w:rFonts w:hint="eastAsia"/>
          <w:b/>
          <w:bCs/>
          <w:iCs/>
          <w:sz w:val="20"/>
          <w:lang w:eastAsia="zh-CN"/>
        </w:rPr>
        <w:t>F</w:t>
      </w:r>
      <w:r w:rsidRPr="00724A5C">
        <w:rPr>
          <w:b/>
          <w:bCs/>
          <w:iCs/>
          <w:sz w:val="20"/>
          <w:lang w:eastAsia="zh-CN"/>
        </w:rPr>
        <w:t>igure 2</w:t>
      </w:r>
      <w:r w:rsidR="00F754D1">
        <w:rPr>
          <w:b/>
          <w:bCs/>
          <w:iCs/>
          <w:sz w:val="20"/>
          <w:lang w:eastAsia="zh-CN"/>
        </w:rPr>
        <w:t>.</w:t>
      </w:r>
      <w:r w:rsidRPr="00724A5C">
        <w:rPr>
          <w:b/>
          <w:bCs/>
          <w:iCs/>
          <w:sz w:val="20"/>
          <w:lang w:eastAsia="zh-CN"/>
        </w:rPr>
        <w:t xml:space="preserve"> </w:t>
      </w:r>
      <w:r>
        <w:rPr>
          <w:b/>
          <w:bCs/>
          <w:iCs/>
          <w:sz w:val="20"/>
          <w:lang w:eastAsia="zh-CN"/>
        </w:rPr>
        <w:t>C</w:t>
      </w:r>
      <w:r w:rsidR="004A6378">
        <w:rPr>
          <w:b/>
          <w:bCs/>
          <w:iCs/>
          <w:sz w:val="20"/>
          <w:lang w:eastAsia="zh-CN"/>
        </w:rPr>
        <w:t xml:space="preserve">hannel state </w:t>
      </w:r>
      <w:r>
        <w:rPr>
          <w:b/>
          <w:bCs/>
          <w:iCs/>
          <w:sz w:val="20"/>
          <w:lang w:eastAsia="zh-CN"/>
        </w:rPr>
        <w:t xml:space="preserve">based </w:t>
      </w:r>
      <w:r w:rsidRPr="00724A5C">
        <w:rPr>
          <w:b/>
          <w:bCs/>
          <w:iCs/>
          <w:sz w:val="20"/>
          <w:lang w:eastAsia="zh-CN"/>
        </w:rPr>
        <w:t>CW to layer mapping</w:t>
      </w:r>
    </w:p>
    <w:p w14:paraId="23E905D2" w14:textId="4559790B" w:rsidR="0061279C" w:rsidRPr="0009208B" w:rsidRDefault="0061279C" w:rsidP="0061279C">
      <w:pPr>
        <w:pStyle w:val="ListParagraph"/>
        <w:numPr>
          <w:ilvl w:val="0"/>
          <w:numId w:val="8"/>
        </w:numPr>
        <w:spacing w:after="80"/>
        <w:rPr>
          <w:sz w:val="22"/>
          <w:szCs w:val="24"/>
        </w:rPr>
      </w:pPr>
      <w:r>
        <w:rPr>
          <w:rFonts w:ascii="Times New Roman" w:hAnsi="Times New Roman" w:cs="Times New Roman" w:hint="eastAsia"/>
          <w:b/>
          <w:sz w:val="22"/>
          <w:szCs w:val="24"/>
        </w:rPr>
        <w:t>:</w:t>
      </w:r>
      <w:r>
        <w:rPr>
          <w:rFonts w:ascii="Times New Roman" w:hAnsi="Times New Roman" w:cs="Times New Roman"/>
          <w:b/>
          <w:sz w:val="22"/>
          <w:szCs w:val="24"/>
        </w:rPr>
        <w:t xml:space="preserve"> </w:t>
      </w:r>
      <w:r w:rsidR="004A6378" w:rsidRPr="004A6378">
        <w:rPr>
          <w:rFonts w:ascii="Times New Roman" w:hAnsi="Times New Roman" w:cs="Times New Roman"/>
          <w:b/>
          <w:sz w:val="22"/>
          <w:szCs w:val="24"/>
        </w:rPr>
        <w:t xml:space="preserve">Channel state </w:t>
      </w:r>
      <w:r>
        <w:rPr>
          <w:rFonts w:ascii="Times New Roman" w:hAnsi="Times New Roman" w:cs="Times New Roman"/>
          <w:b/>
          <w:sz w:val="22"/>
          <w:szCs w:val="24"/>
        </w:rPr>
        <w:t>based CW to layer mapping can be considered for 8 Tx UE UL transmission.</w:t>
      </w:r>
    </w:p>
    <w:p w14:paraId="3EF7F250" w14:textId="77777777" w:rsidR="0061279C" w:rsidRPr="0061279C" w:rsidRDefault="0061279C" w:rsidP="006D0D2B">
      <w:pPr>
        <w:rPr>
          <w:iCs/>
          <w:sz w:val="20"/>
          <w:lang w:eastAsia="zh-CN"/>
        </w:rPr>
      </w:pPr>
    </w:p>
    <w:p w14:paraId="01E928B0" w14:textId="7D3AB365" w:rsidR="00AD7D8A" w:rsidRPr="006D0D2B" w:rsidRDefault="00496F91" w:rsidP="006D0D2B">
      <w:pPr>
        <w:rPr>
          <w:iCs/>
          <w:sz w:val="20"/>
          <w:lang w:eastAsia="zh-CN"/>
        </w:rPr>
      </w:pPr>
      <w:r w:rsidRPr="00496F91">
        <w:rPr>
          <w:iCs/>
          <w:sz w:val="20"/>
          <w:lang w:eastAsia="zh-CN"/>
        </w:rPr>
        <w:t>Alternatively, for simplicity</w:t>
      </w:r>
      <w:r w:rsidR="00232F96">
        <w:rPr>
          <w:iCs/>
          <w:sz w:val="20"/>
          <w:lang w:eastAsia="zh-CN"/>
        </w:rPr>
        <w:t xml:space="preserve"> and flexibility</w:t>
      </w:r>
      <w:r w:rsidRPr="00496F91">
        <w:rPr>
          <w:iCs/>
          <w:sz w:val="20"/>
          <w:lang w:eastAsia="zh-CN"/>
        </w:rPr>
        <w:t xml:space="preserve">, we propose another </w:t>
      </w:r>
      <w:r w:rsidR="00232F96">
        <w:rPr>
          <w:iCs/>
          <w:sz w:val="20"/>
          <w:lang w:eastAsia="zh-CN"/>
        </w:rPr>
        <w:t>dynamic</w:t>
      </w:r>
      <w:r w:rsidR="003274AD">
        <w:rPr>
          <w:iCs/>
          <w:sz w:val="20"/>
          <w:lang w:eastAsia="zh-CN"/>
        </w:rPr>
        <w:t xml:space="preserve"> </w:t>
      </w:r>
      <w:r w:rsidR="00232F96">
        <w:rPr>
          <w:iCs/>
          <w:sz w:val="20"/>
          <w:lang w:eastAsia="zh-CN"/>
        </w:rPr>
        <w:t xml:space="preserve">CW to layer </w:t>
      </w:r>
      <w:r>
        <w:rPr>
          <w:iCs/>
          <w:sz w:val="20"/>
          <w:lang w:eastAsia="zh-CN"/>
        </w:rPr>
        <w:t xml:space="preserve">mapping </w:t>
      </w:r>
      <w:r w:rsidR="003274AD">
        <w:rPr>
          <w:iCs/>
          <w:sz w:val="20"/>
          <w:lang w:eastAsia="zh-CN"/>
        </w:rPr>
        <w:t xml:space="preserve">scheme. </w:t>
      </w:r>
      <w:r w:rsidR="00232F96">
        <w:rPr>
          <w:iCs/>
          <w:sz w:val="20"/>
          <w:lang w:eastAsia="zh-CN"/>
        </w:rPr>
        <w:t xml:space="preserve">In this scheme, </w:t>
      </w:r>
      <w:r w:rsidR="00CA1E57">
        <w:rPr>
          <w:iCs/>
          <w:sz w:val="20"/>
          <w:lang w:eastAsia="zh-CN"/>
        </w:rPr>
        <w:t>a</w:t>
      </w:r>
      <w:r w:rsidR="00CA1E57" w:rsidRPr="00CA1E57">
        <w:rPr>
          <w:iCs/>
          <w:sz w:val="20"/>
          <w:lang w:eastAsia="zh-CN"/>
        </w:rPr>
        <w:t xml:space="preserve"> set of possible mapping </w:t>
      </w:r>
      <w:r w:rsidR="00080A30" w:rsidRPr="00080A30">
        <w:rPr>
          <w:iCs/>
          <w:sz w:val="20"/>
          <w:lang w:eastAsia="zh-CN"/>
        </w:rPr>
        <w:t xml:space="preserve">combinations </w:t>
      </w:r>
      <w:r w:rsidR="00080A30">
        <w:rPr>
          <w:iCs/>
          <w:sz w:val="20"/>
          <w:lang w:eastAsia="zh-CN"/>
        </w:rPr>
        <w:t xml:space="preserve">represented by </w:t>
      </w:r>
      <m:oMath>
        <m:r>
          <w:rPr>
            <w:rFonts w:ascii="Cambria Math" w:hAnsi="Cambria Math"/>
            <w:sz w:val="20"/>
            <w:lang w:eastAsia="zh-CN"/>
          </w:rPr>
          <m:t>(</m:t>
        </m:r>
        <m:sSub>
          <m:sSubPr>
            <m:ctrlPr>
              <w:rPr>
                <w:rFonts w:ascii="Cambria Math" w:hAnsi="Cambria Math"/>
                <w:i/>
                <w:iCs/>
                <w:sz w:val="20"/>
                <w:lang w:eastAsia="zh-CN"/>
              </w:rPr>
            </m:ctrlPr>
          </m:sSubPr>
          <m:e>
            <m:r>
              <w:rPr>
                <w:rFonts w:ascii="Cambria Math" w:hAnsi="Cambria Math"/>
                <w:sz w:val="20"/>
                <w:lang w:eastAsia="zh-CN"/>
              </w:rPr>
              <m:t>L</m:t>
            </m:r>
          </m:e>
          <m:sub>
            <m:r>
              <w:rPr>
                <w:rFonts w:ascii="Cambria Math" w:hAnsi="Cambria Math"/>
                <w:sz w:val="20"/>
                <w:lang w:eastAsia="zh-CN"/>
              </w:rPr>
              <m:t>0</m:t>
            </m:r>
          </m:sub>
        </m:sSub>
        <m:sSub>
          <m:sSubPr>
            <m:ctrlPr>
              <w:rPr>
                <w:rFonts w:ascii="Cambria Math" w:hAnsi="Cambria Math"/>
                <w:i/>
                <w:iCs/>
                <w:sz w:val="20"/>
                <w:lang w:eastAsia="zh-CN"/>
              </w:rPr>
            </m:ctrlPr>
          </m:sSubPr>
          <m:e>
            <m:r>
              <w:rPr>
                <w:rFonts w:ascii="Cambria Math" w:hAnsi="Cambria Math"/>
                <w:sz w:val="20"/>
                <w:lang w:eastAsia="zh-CN"/>
              </w:rPr>
              <m:t>, L</m:t>
            </m:r>
          </m:e>
          <m:sub>
            <m:r>
              <w:rPr>
                <w:rFonts w:ascii="Cambria Math" w:hAnsi="Cambria Math"/>
                <w:sz w:val="20"/>
                <w:lang w:eastAsia="zh-CN"/>
              </w:rPr>
              <m:t>1</m:t>
            </m:r>
          </m:sub>
        </m:sSub>
        <m:r>
          <w:rPr>
            <w:rFonts w:ascii="Cambria Math" w:hAnsi="Cambria Math"/>
            <w:sz w:val="20"/>
            <w:lang w:eastAsia="zh-CN"/>
          </w:rPr>
          <m:t>)</m:t>
        </m:r>
      </m:oMath>
      <w:r w:rsidR="00080A30">
        <w:rPr>
          <w:iCs/>
          <w:sz w:val="20"/>
          <w:lang w:eastAsia="zh-CN"/>
        </w:rPr>
        <w:t xml:space="preserve"> </w:t>
      </w:r>
      <w:r w:rsidR="00CA1E57" w:rsidRPr="00CA1E57">
        <w:rPr>
          <w:iCs/>
          <w:sz w:val="20"/>
          <w:lang w:eastAsia="zh-CN"/>
        </w:rPr>
        <w:t xml:space="preserve">need to be </w:t>
      </w:r>
      <w:r w:rsidR="00CA1E57">
        <w:rPr>
          <w:iCs/>
          <w:sz w:val="20"/>
          <w:lang w:eastAsia="zh-CN"/>
        </w:rPr>
        <w:t>pre</w:t>
      </w:r>
      <w:r w:rsidR="00CA1E57" w:rsidRPr="00CA1E57">
        <w:rPr>
          <w:iCs/>
          <w:sz w:val="20"/>
          <w:lang w:eastAsia="zh-CN"/>
        </w:rPr>
        <w:t xml:space="preserve">configured </w:t>
      </w:r>
      <w:r>
        <w:rPr>
          <w:iCs/>
          <w:sz w:val="20"/>
          <w:lang w:eastAsia="zh-CN"/>
        </w:rPr>
        <w:t>by RRC</w:t>
      </w:r>
      <w:r w:rsidR="00CA1E57">
        <w:rPr>
          <w:iCs/>
          <w:sz w:val="20"/>
          <w:lang w:eastAsia="zh-CN"/>
        </w:rPr>
        <w:t xml:space="preserve"> at first</w:t>
      </w:r>
      <w:r w:rsidR="00080A30">
        <w:rPr>
          <w:iCs/>
          <w:sz w:val="20"/>
          <w:lang w:eastAsia="zh-CN"/>
        </w:rPr>
        <w:t xml:space="preserve">, where </w:t>
      </w:r>
      <m:oMath>
        <m:sSub>
          <m:sSubPr>
            <m:ctrlPr>
              <w:rPr>
                <w:rFonts w:ascii="Cambria Math" w:hAnsi="Cambria Math"/>
                <w:i/>
                <w:iCs/>
                <w:sz w:val="20"/>
                <w:lang w:eastAsia="zh-CN"/>
              </w:rPr>
            </m:ctrlPr>
          </m:sSubPr>
          <m:e>
            <m:r>
              <w:rPr>
                <w:rFonts w:ascii="Cambria Math" w:hAnsi="Cambria Math"/>
                <w:sz w:val="20"/>
                <w:lang w:eastAsia="zh-CN"/>
              </w:rPr>
              <m:t>L</m:t>
            </m:r>
          </m:e>
          <m:sub>
            <m:r>
              <w:rPr>
                <w:rFonts w:ascii="Cambria Math" w:hAnsi="Cambria Math"/>
                <w:sz w:val="20"/>
                <w:lang w:eastAsia="zh-CN"/>
              </w:rPr>
              <m:t>0</m:t>
            </m:r>
          </m:sub>
        </m:sSub>
      </m:oMath>
      <w:r w:rsidR="00080A30">
        <w:rPr>
          <w:iCs/>
          <w:sz w:val="20"/>
          <w:lang w:eastAsia="zh-CN"/>
        </w:rPr>
        <w:t xml:space="preserve"> and </w:t>
      </w:r>
      <m:oMath>
        <m:sSub>
          <m:sSubPr>
            <m:ctrlPr>
              <w:rPr>
                <w:rFonts w:ascii="Cambria Math" w:hAnsi="Cambria Math"/>
                <w:i/>
                <w:iCs/>
                <w:sz w:val="20"/>
                <w:lang w:eastAsia="zh-CN"/>
              </w:rPr>
            </m:ctrlPr>
          </m:sSubPr>
          <m:e>
            <m:r>
              <w:rPr>
                <w:rFonts w:ascii="Cambria Math" w:hAnsi="Cambria Math"/>
                <w:sz w:val="20"/>
                <w:lang w:eastAsia="zh-CN"/>
              </w:rPr>
              <m:t>L</m:t>
            </m:r>
          </m:e>
          <m:sub>
            <m:r>
              <w:rPr>
                <w:rFonts w:ascii="Cambria Math" w:hAnsi="Cambria Math"/>
                <w:sz w:val="20"/>
                <w:lang w:eastAsia="zh-CN"/>
              </w:rPr>
              <m:t>1</m:t>
            </m:r>
          </m:sub>
        </m:sSub>
      </m:oMath>
      <w:r w:rsidR="00080A30">
        <w:rPr>
          <w:rFonts w:hint="eastAsia"/>
          <w:iCs/>
          <w:sz w:val="20"/>
          <w:lang w:eastAsia="zh-CN"/>
        </w:rPr>
        <w:t xml:space="preserve"> </w:t>
      </w:r>
      <w:r w:rsidR="00080A30">
        <w:rPr>
          <w:iCs/>
          <w:sz w:val="20"/>
          <w:lang w:eastAsia="zh-CN"/>
        </w:rPr>
        <w:t xml:space="preserve">are the number of layers mapped to CW0 and CW1 respectively, and </w:t>
      </w:r>
      <m:oMath>
        <m:r>
          <w:rPr>
            <w:rFonts w:ascii="Cambria Math" w:eastAsia="Malgun Gothic" w:hAnsi="Cambria Math"/>
            <w:sz w:val="20"/>
            <w:lang w:eastAsia="zh-CN"/>
          </w:rPr>
          <m:t>M</m:t>
        </m:r>
      </m:oMath>
      <w:r w:rsidR="00080A30">
        <w:rPr>
          <w:iCs/>
          <w:sz w:val="20"/>
          <w:lang w:eastAsia="zh-CN"/>
        </w:rPr>
        <w:t xml:space="preserve"> counts the total combinations for each specific </w:t>
      </w:r>
      <m:oMath>
        <m:r>
          <w:rPr>
            <w:rFonts w:ascii="Cambria Math" w:eastAsia="Malgun Gothic" w:hAnsi="Cambria Math"/>
            <w:sz w:val="20"/>
            <w:lang w:eastAsia="zh-CN"/>
          </w:rPr>
          <m:t>L</m:t>
        </m:r>
      </m:oMath>
      <w:r w:rsidR="00CA1E57">
        <w:rPr>
          <w:iCs/>
          <w:sz w:val="20"/>
          <w:lang w:eastAsia="zh-CN"/>
        </w:rPr>
        <w:t>.</w:t>
      </w:r>
      <w:r w:rsidR="002A24AC">
        <w:rPr>
          <w:iCs/>
          <w:sz w:val="20"/>
          <w:lang w:eastAsia="zh-CN"/>
        </w:rPr>
        <w:t xml:space="preserve"> </w:t>
      </w:r>
      <w:r w:rsidR="00CA1E57">
        <w:rPr>
          <w:iCs/>
          <w:sz w:val="20"/>
          <w:lang w:eastAsia="zh-CN"/>
        </w:rPr>
        <w:t xml:space="preserve">For example, </w:t>
      </w:r>
      <w:r w:rsidR="00080A30">
        <w:rPr>
          <w:iCs/>
          <w:sz w:val="20"/>
          <w:lang w:eastAsia="zh-CN"/>
        </w:rPr>
        <w:t>Table 1 provides a full</w:t>
      </w:r>
      <w:r w:rsidR="00CA1E57">
        <w:rPr>
          <w:iCs/>
          <w:sz w:val="20"/>
          <w:lang w:eastAsia="zh-CN"/>
        </w:rPr>
        <w:t xml:space="preserve"> possibility of </w:t>
      </w:r>
      <w:r w:rsidR="00080A30" w:rsidRPr="00CA1E57">
        <w:rPr>
          <w:iCs/>
          <w:sz w:val="20"/>
          <w:lang w:eastAsia="zh-CN"/>
        </w:rPr>
        <w:t xml:space="preserve">mapping </w:t>
      </w:r>
      <w:r w:rsidR="00080A30" w:rsidRPr="00080A30">
        <w:rPr>
          <w:iCs/>
          <w:sz w:val="20"/>
          <w:lang w:eastAsia="zh-CN"/>
        </w:rPr>
        <w:t>combinations</w:t>
      </w:r>
      <w:r w:rsidR="00080A30">
        <w:rPr>
          <w:iCs/>
          <w:sz w:val="20"/>
          <w:lang w:eastAsia="zh-CN"/>
        </w:rPr>
        <w:t xml:space="preserve"> for each layer number, the </w:t>
      </w:r>
      <w:r w:rsidR="002A24AC">
        <w:rPr>
          <w:iCs/>
          <w:sz w:val="20"/>
          <w:lang w:eastAsia="zh-CN"/>
        </w:rPr>
        <w:t>blue b</w:t>
      </w:r>
      <w:r w:rsidR="002A24AC" w:rsidRPr="00496F91">
        <w:rPr>
          <w:iCs/>
          <w:sz w:val="20"/>
          <w:lang w:eastAsia="zh-CN"/>
        </w:rPr>
        <w:t>old</w:t>
      </w:r>
      <w:r w:rsidR="002A24AC">
        <w:rPr>
          <w:iCs/>
          <w:sz w:val="20"/>
          <w:lang w:eastAsia="zh-CN"/>
        </w:rPr>
        <w:t xml:space="preserve"> </w:t>
      </w:r>
      <w:r w:rsidR="00CA1E57">
        <w:rPr>
          <w:iCs/>
          <w:sz w:val="20"/>
          <w:lang w:eastAsia="zh-CN"/>
        </w:rPr>
        <w:t>ones</w:t>
      </w:r>
      <w:r w:rsidR="002A24AC">
        <w:rPr>
          <w:iCs/>
          <w:sz w:val="20"/>
          <w:lang w:eastAsia="zh-CN"/>
        </w:rPr>
        <w:t xml:space="preserve"> </w:t>
      </w:r>
      <w:r w:rsidR="00080A30">
        <w:rPr>
          <w:iCs/>
          <w:sz w:val="20"/>
          <w:lang w:eastAsia="zh-CN"/>
        </w:rPr>
        <w:t xml:space="preserve">represent </w:t>
      </w:r>
      <w:r w:rsidR="002A24AC">
        <w:rPr>
          <w:iCs/>
          <w:sz w:val="20"/>
          <w:lang w:eastAsia="zh-CN"/>
        </w:rPr>
        <w:t xml:space="preserve">the simple extension </w:t>
      </w:r>
      <w:r w:rsidR="00CA1E57">
        <w:rPr>
          <w:iCs/>
          <w:sz w:val="20"/>
          <w:lang w:eastAsia="zh-CN"/>
        </w:rPr>
        <w:t xml:space="preserve">scheme </w:t>
      </w:r>
      <w:r w:rsidR="00080A30">
        <w:rPr>
          <w:iCs/>
          <w:sz w:val="20"/>
          <w:lang w:eastAsia="zh-CN"/>
        </w:rPr>
        <w:t>mentioned previously in</w:t>
      </w:r>
      <w:r w:rsidR="002A24AC">
        <w:rPr>
          <w:iCs/>
          <w:sz w:val="20"/>
          <w:lang w:eastAsia="zh-CN"/>
        </w:rPr>
        <w:t xml:space="preserve"> Figure 1(a).</w:t>
      </w:r>
      <w:r w:rsidR="006D0D2B">
        <w:rPr>
          <w:iCs/>
          <w:sz w:val="20"/>
          <w:lang w:eastAsia="zh-CN"/>
        </w:rPr>
        <w:t xml:space="preserve"> </w:t>
      </w:r>
      <w:r w:rsidR="006D0D2B">
        <w:rPr>
          <w:rFonts w:hint="eastAsia"/>
          <w:iCs/>
          <w:sz w:val="20"/>
          <w:lang w:eastAsia="zh-CN"/>
        </w:rPr>
        <w:t>T</w:t>
      </w:r>
      <w:r w:rsidR="002A24AC">
        <w:rPr>
          <w:iCs/>
          <w:sz w:val="20"/>
          <w:lang w:eastAsia="zh-CN"/>
        </w:rPr>
        <w:t xml:space="preserve">hen, </w:t>
      </w:r>
      <w:r w:rsidR="00A74715">
        <w:rPr>
          <w:iCs/>
          <w:sz w:val="20"/>
          <w:lang w:eastAsia="zh-CN"/>
        </w:rPr>
        <w:t xml:space="preserve">UE </w:t>
      </w:r>
      <w:r w:rsidR="00A74715">
        <w:rPr>
          <w:rFonts w:hint="eastAsia"/>
          <w:iCs/>
          <w:sz w:val="20"/>
          <w:lang w:eastAsia="zh-CN"/>
        </w:rPr>
        <w:t>c</w:t>
      </w:r>
      <w:r w:rsidR="00A74715">
        <w:rPr>
          <w:iCs/>
          <w:sz w:val="20"/>
          <w:lang w:eastAsia="zh-CN"/>
        </w:rPr>
        <w:t>an be indicated by MAC CE or DCI with additional</w:t>
      </w:r>
      <w:r w:rsidR="003F33DE">
        <w:rPr>
          <w:iCs/>
          <w:sz w:val="20"/>
          <w:lang w:eastAsia="zh-CN"/>
        </w:rPr>
        <w:t xml:space="preserve"> </w:t>
      </w:r>
      <w:r w:rsidR="003274AD">
        <w:rPr>
          <w:iCs/>
          <w:sz w:val="20"/>
          <w:lang w:eastAsia="zh-CN"/>
        </w:rPr>
        <w:t xml:space="preserve">fields </w:t>
      </w:r>
      <w:r w:rsidR="00A74715">
        <w:rPr>
          <w:iCs/>
          <w:sz w:val="20"/>
          <w:lang w:eastAsia="zh-CN"/>
        </w:rPr>
        <w:t>the actual mapping</w:t>
      </w:r>
      <w:r w:rsidR="003274AD">
        <w:rPr>
          <w:iCs/>
          <w:sz w:val="20"/>
          <w:lang w:eastAsia="zh-CN"/>
        </w:rPr>
        <w:t xml:space="preserve"> </w:t>
      </w:r>
      <w:r w:rsidR="0061279C">
        <w:rPr>
          <w:iCs/>
          <w:sz w:val="20"/>
          <w:lang w:eastAsia="zh-CN"/>
        </w:rPr>
        <w:t xml:space="preserve">scheme </w:t>
      </w:r>
      <w:r w:rsidR="002A24AC">
        <w:rPr>
          <w:iCs/>
          <w:sz w:val="20"/>
          <w:lang w:eastAsia="zh-CN"/>
        </w:rPr>
        <w:t xml:space="preserve">out of </w:t>
      </w:r>
      <w:r w:rsidR="002A24AC" w:rsidRPr="006D0D2B">
        <w:rPr>
          <w:i/>
          <w:sz w:val="20"/>
          <w:lang w:eastAsia="zh-CN"/>
        </w:rPr>
        <w:t>M</w:t>
      </w:r>
      <w:r w:rsidR="002A24AC">
        <w:rPr>
          <w:iCs/>
          <w:sz w:val="20"/>
          <w:lang w:eastAsia="zh-CN"/>
        </w:rPr>
        <w:t xml:space="preserve"> </w:t>
      </w:r>
      <w:r w:rsidR="0061279C">
        <w:rPr>
          <w:iCs/>
          <w:sz w:val="20"/>
          <w:lang w:eastAsia="zh-CN"/>
        </w:rPr>
        <w:t>combinations</w:t>
      </w:r>
      <w:r w:rsidR="003274AD">
        <w:rPr>
          <w:iCs/>
          <w:sz w:val="20"/>
          <w:lang w:eastAsia="zh-CN"/>
        </w:rPr>
        <w:t>.</w:t>
      </w:r>
    </w:p>
    <w:p w14:paraId="68CA90FF" w14:textId="6226CE39" w:rsidR="00AD7D8A" w:rsidRDefault="00AD7D8A" w:rsidP="00AD7D8A">
      <w:pPr>
        <w:jc w:val="center"/>
        <w:rPr>
          <w:b/>
          <w:bCs/>
          <w:iCs/>
          <w:sz w:val="20"/>
          <w:lang w:eastAsia="zh-CN"/>
        </w:rPr>
      </w:pPr>
      <w:r>
        <w:rPr>
          <w:b/>
          <w:bCs/>
          <w:iCs/>
          <w:sz w:val="20"/>
          <w:lang w:eastAsia="zh-CN"/>
        </w:rPr>
        <w:t>Table</w:t>
      </w:r>
      <w:r w:rsidR="00496F91">
        <w:rPr>
          <w:b/>
          <w:bCs/>
          <w:iCs/>
          <w:sz w:val="20"/>
          <w:lang w:eastAsia="zh-CN"/>
        </w:rPr>
        <w:t xml:space="preserve"> 1</w:t>
      </w:r>
      <w:r>
        <w:rPr>
          <w:b/>
          <w:bCs/>
          <w:iCs/>
          <w:sz w:val="20"/>
          <w:lang w:eastAsia="zh-CN"/>
        </w:rPr>
        <w:t>. Configuration of layer mapping pattern</w:t>
      </w:r>
    </w:p>
    <w:tbl>
      <w:tblPr>
        <w:tblW w:w="6794" w:type="dxa"/>
        <w:jc w:val="center"/>
        <w:tblCellMar>
          <w:left w:w="0" w:type="dxa"/>
          <w:right w:w="0" w:type="dxa"/>
        </w:tblCellMar>
        <w:tblLook w:val="04A0" w:firstRow="1" w:lastRow="0" w:firstColumn="1" w:lastColumn="0" w:noHBand="0" w:noVBand="1"/>
      </w:tblPr>
      <w:tblGrid>
        <w:gridCol w:w="2258"/>
        <w:gridCol w:w="4536"/>
      </w:tblGrid>
      <w:tr w:rsidR="00AD7D8A" w:rsidRPr="0043286C" w14:paraId="74EE00C8" w14:textId="77777777" w:rsidTr="00496F91">
        <w:trPr>
          <w:trHeight w:val="513"/>
          <w:jc w:val="center"/>
        </w:trPr>
        <w:tc>
          <w:tcPr>
            <w:tcW w:w="2258"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hideMark/>
          </w:tcPr>
          <w:p w14:paraId="3E297529" w14:textId="77777777" w:rsidR="00AD7D8A" w:rsidRPr="007F1FE8" w:rsidRDefault="00AD7D8A" w:rsidP="00496F91">
            <w:pPr>
              <w:ind w:left="600"/>
              <w:textAlignment w:val="bottom"/>
              <w:rPr>
                <w:rFonts w:eastAsia="SimSun"/>
                <w:sz w:val="20"/>
                <w:szCs w:val="20"/>
                <w:lang w:eastAsia="zh-CN"/>
              </w:rPr>
            </w:pPr>
            <w:r w:rsidRPr="007F1FE8">
              <w:rPr>
                <w:rFonts w:eastAsia="SimSun"/>
                <w:b/>
                <w:bCs/>
                <w:i/>
                <w:iCs/>
                <w:sz w:val="20"/>
                <w:szCs w:val="20"/>
                <w:lang w:val="en-GB" w:eastAsia="zh-CN"/>
              </w:rPr>
              <w:t>L (M)</w:t>
            </w:r>
          </w:p>
        </w:tc>
        <w:tc>
          <w:tcPr>
            <w:tcW w:w="4536"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hideMark/>
          </w:tcPr>
          <w:p w14:paraId="57806D4D" w14:textId="77777777" w:rsidR="00AD7D8A" w:rsidRPr="007F1FE8" w:rsidRDefault="00AD7D8A" w:rsidP="00496F91">
            <w:pPr>
              <w:ind w:left="600"/>
              <w:jc w:val="center"/>
              <w:textAlignment w:val="bottom"/>
              <w:rPr>
                <w:rFonts w:eastAsia="SimSun"/>
                <w:sz w:val="20"/>
                <w:szCs w:val="20"/>
                <w:lang w:eastAsia="zh-CN"/>
              </w:rPr>
            </w:pPr>
            <w:r w:rsidRPr="007F1FE8">
              <w:rPr>
                <w:rFonts w:eastAsia="SimSun"/>
                <w:b/>
                <w:bCs/>
                <w:sz w:val="20"/>
                <w:szCs w:val="20"/>
                <w:lang w:val="en-GB" w:eastAsia="zh-CN"/>
              </w:rPr>
              <w:t>All possible combinations of (</w:t>
            </w:r>
            <w:r w:rsidRPr="007F1FE8">
              <w:rPr>
                <w:rFonts w:eastAsia="SimSun"/>
                <w:b/>
                <w:bCs/>
                <w:i/>
                <w:iCs/>
                <w:sz w:val="20"/>
                <w:szCs w:val="20"/>
                <w:lang w:val="en-GB" w:eastAsia="zh-CN"/>
              </w:rPr>
              <w:t>L</w:t>
            </w:r>
            <w:r w:rsidRPr="007F1FE8">
              <w:rPr>
                <w:rFonts w:eastAsia="SimSun"/>
                <w:b/>
                <w:bCs/>
                <w:sz w:val="20"/>
                <w:szCs w:val="20"/>
                <w:vertAlign w:val="subscript"/>
                <w:lang w:val="en-GB" w:eastAsia="zh-CN"/>
              </w:rPr>
              <w:t>0</w:t>
            </w:r>
            <w:r w:rsidRPr="007F1FE8">
              <w:rPr>
                <w:rFonts w:eastAsia="SimSun"/>
                <w:b/>
                <w:bCs/>
                <w:sz w:val="20"/>
                <w:szCs w:val="20"/>
                <w:lang w:val="en-GB" w:eastAsia="zh-CN"/>
              </w:rPr>
              <w:t xml:space="preserve">, </w:t>
            </w:r>
            <w:r w:rsidRPr="007F1FE8">
              <w:rPr>
                <w:rFonts w:eastAsia="SimSun"/>
                <w:b/>
                <w:bCs/>
                <w:i/>
                <w:iCs/>
                <w:sz w:val="20"/>
                <w:szCs w:val="20"/>
                <w:lang w:val="en-GB" w:eastAsia="zh-CN"/>
              </w:rPr>
              <w:t>L</w:t>
            </w:r>
            <w:r w:rsidRPr="007F1FE8">
              <w:rPr>
                <w:rFonts w:eastAsia="SimSun"/>
                <w:b/>
                <w:bCs/>
                <w:sz w:val="20"/>
                <w:szCs w:val="20"/>
                <w:vertAlign w:val="subscript"/>
                <w:lang w:val="en-GB" w:eastAsia="zh-CN"/>
              </w:rPr>
              <w:t>1</w:t>
            </w:r>
            <w:r w:rsidRPr="007F1FE8">
              <w:rPr>
                <w:rFonts w:eastAsia="SimSun"/>
                <w:b/>
                <w:bCs/>
                <w:sz w:val="20"/>
                <w:szCs w:val="20"/>
                <w:lang w:val="en-GB" w:eastAsia="zh-CN"/>
              </w:rPr>
              <w:t>)</w:t>
            </w:r>
          </w:p>
        </w:tc>
      </w:tr>
      <w:tr w:rsidR="00AD7D8A" w:rsidRPr="0043286C" w14:paraId="5A952647" w14:textId="77777777" w:rsidTr="00496F91">
        <w:trPr>
          <w:trHeight w:val="435"/>
          <w:jc w:val="center"/>
        </w:trPr>
        <w:tc>
          <w:tcPr>
            <w:tcW w:w="225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9A0E261" w14:textId="77777777" w:rsidR="00AD7D8A" w:rsidRPr="007F1FE8" w:rsidRDefault="00AD7D8A" w:rsidP="00CC0F0D">
            <w:pPr>
              <w:jc w:val="center"/>
              <w:textAlignment w:val="bottom"/>
              <w:rPr>
                <w:rFonts w:eastAsia="SimSun"/>
                <w:sz w:val="20"/>
                <w:szCs w:val="20"/>
                <w:lang w:eastAsia="zh-CN"/>
              </w:rPr>
            </w:pPr>
            <w:r w:rsidRPr="007F1FE8">
              <w:rPr>
                <w:rFonts w:eastAsia="SimSun"/>
                <w:sz w:val="20"/>
                <w:szCs w:val="20"/>
                <w:lang w:eastAsia="zh-CN"/>
              </w:rPr>
              <w:t>2 (</w:t>
            </w:r>
            <w:r w:rsidRPr="007F1FE8">
              <w:rPr>
                <w:rFonts w:eastAsia="SimSun" w:hint="eastAsia"/>
                <w:i/>
                <w:iCs/>
                <w:sz w:val="20"/>
                <w:szCs w:val="20"/>
                <w:lang w:val="en-GB" w:eastAsia="zh-CN"/>
              </w:rPr>
              <w:t>M</w:t>
            </w:r>
            <w:r w:rsidRPr="007F1FE8">
              <w:rPr>
                <w:rFonts w:eastAsia="SimSun" w:hint="eastAsia"/>
                <w:sz w:val="20"/>
                <w:szCs w:val="20"/>
                <w:lang w:val="en-GB" w:eastAsia="zh-CN"/>
              </w:rPr>
              <w:t>=1</w:t>
            </w:r>
            <w:r w:rsidRPr="007F1FE8">
              <w:rPr>
                <w:rFonts w:eastAsia="SimSun"/>
                <w:sz w:val="20"/>
                <w:szCs w:val="20"/>
                <w:lang w:eastAsia="zh-CN"/>
              </w:rPr>
              <w:t>)</w:t>
            </w:r>
          </w:p>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C198877" w14:textId="77777777" w:rsidR="00AD7D8A" w:rsidRPr="007F1FE8" w:rsidRDefault="00AD7D8A" w:rsidP="00CC0F0D">
            <w:pPr>
              <w:jc w:val="center"/>
              <w:textAlignment w:val="bottom"/>
              <w:rPr>
                <w:rFonts w:eastAsia="SimSun"/>
                <w:color w:val="0000FF"/>
                <w:sz w:val="20"/>
                <w:szCs w:val="20"/>
                <w:lang w:eastAsia="zh-CN"/>
              </w:rPr>
            </w:pPr>
            <w:r w:rsidRPr="007F1FE8">
              <w:rPr>
                <w:rFonts w:eastAsia="SimSun"/>
                <w:b/>
                <w:bCs/>
                <w:color w:val="0000FF"/>
                <w:sz w:val="20"/>
                <w:szCs w:val="20"/>
                <w:lang w:eastAsia="zh-CN"/>
              </w:rPr>
              <w:t>(1,1)</w:t>
            </w:r>
          </w:p>
        </w:tc>
      </w:tr>
      <w:tr w:rsidR="00AD7D8A" w:rsidRPr="0043286C" w14:paraId="0E76581E" w14:textId="77777777" w:rsidTr="00496F91">
        <w:trPr>
          <w:trHeight w:val="435"/>
          <w:jc w:val="center"/>
        </w:trPr>
        <w:tc>
          <w:tcPr>
            <w:tcW w:w="225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6EA64F6" w14:textId="77777777" w:rsidR="00AD7D8A" w:rsidRPr="007F1FE8" w:rsidRDefault="00AD7D8A" w:rsidP="00AF59DB">
            <w:pPr>
              <w:jc w:val="center"/>
              <w:textAlignment w:val="bottom"/>
              <w:rPr>
                <w:rFonts w:eastAsia="SimSun"/>
                <w:sz w:val="20"/>
                <w:szCs w:val="20"/>
                <w:lang w:eastAsia="zh-CN"/>
              </w:rPr>
            </w:pPr>
            <w:r w:rsidRPr="007F1FE8">
              <w:rPr>
                <w:rFonts w:eastAsia="SimSun"/>
                <w:sz w:val="20"/>
                <w:szCs w:val="20"/>
                <w:lang w:eastAsia="zh-CN"/>
              </w:rPr>
              <w:t>3 (</w:t>
            </w:r>
            <w:r w:rsidRPr="007F1FE8">
              <w:rPr>
                <w:rFonts w:eastAsia="SimSun" w:hint="eastAsia"/>
                <w:i/>
                <w:iCs/>
                <w:sz w:val="20"/>
                <w:szCs w:val="20"/>
                <w:lang w:val="en-GB" w:eastAsia="zh-CN"/>
              </w:rPr>
              <w:t>M</w:t>
            </w:r>
            <w:r w:rsidRPr="007F1FE8">
              <w:rPr>
                <w:rFonts w:eastAsia="SimSun" w:hint="eastAsia"/>
                <w:sz w:val="20"/>
                <w:szCs w:val="20"/>
                <w:lang w:val="en-GB" w:eastAsia="zh-CN"/>
              </w:rPr>
              <w:t>=2</w:t>
            </w:r>
            <w:r w:rsidRPr="007F1FE8">
              <w:rPr>
                <w:rFonts w:eastAsia="SimSun"/>
                <w:sz w:val="20"/>
                <w:szCs w:val="20"/>
                <w:lang w:eastAsia="zh-CN"/>
              </w:rPr>
              <w:t>)</w:t>
            </w:r>
          </w:p>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92FEBD1" w14:textId="77777777" w:rsidR="00AD7D8A" w:rsidRPr="007F1FE8" w:rsidRDefault="00AD7D8A" w:rsidP="00CC0F0D">
            <w:pPr>
              <w:jc w:val="center"/>
              <w:textAlignment w:val="bottom"/>
              <w:rPr>
                <w:rFonts w:eastAsia="SimSun"/>
                <w:sz w:val="20"/>
                <w:szCs w:val="20"/>
                <w:lang w:eastAsia="zh-CN"/>
              </w:rPr>
            </w:pPr>
            <w:r w:rsidRPr="007F1FE8">
              <w:rPr>
                <w:rFonts w:eastAsia="SimSun"/>
                <w:b/>
                <w:bCs/>
                <w:color w:val="0000FF"/>
                <w:sz w:val="20"/>
                <w:szCs w:val="20"/>
                <w:lang w:eastAsia="zh-CN"/>
              </w:rPr>
              <w:t>(1,2),</w:t>
            </w:r>
            <w:r w:rsidRPr="007F1FE8">
              <w:rPr>
                <w:rFonts w:eastAsia="SimSun"/>
                <w:b/>
                <w:bCs/>
                <w:sz w:val="20"/>
                <w:szCs w:val="20"/>
                <w:lang w:eastAsia="zh-CN"/>
              </w:rPr>
              <w:t xml:space="preserve"> </w:t>
            </w:r>
            <w:r w:rsidRPr="007F1FE8">
              <w:rPr>
                <w:rFonts w:eastAsia="SimSun"/>
                <w:sz w:val="20"/>
                <w:szCs w:val="20"/>
                <w:lang w:eastAsia="zh-CN"/>
              </w:rPr>
              <w:t>(2,1)</w:t>
            </w:r>
          </w:p>
        </w:tc>
      </w:tr>
      <w:tr w:rsidR="00AD7D8A" w:rsidRPr="0043286C" w14:paraId="14EF4870" w14:textId="77777777" w:rsidTr="00496F91">
        <w:trPr>
          <w:trHeight w:val="435"/>
          <w:jc w:val="center"/>
        </w:trPr>
        <w:tc>
          <w:tcPr>
            <w:tcW w:w="225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D1F2A4C" w14:textId="77777777" w:rsidR="00AD7D8A" w:rsidRPr="007F1FE8" w:rsidRDefault="00AD7D8A" w:rsidP="00AF59DB">
            <w:pPr>
              <w:jc w:val="center"/>
              <w:textAlignment w:val="bottom"/>
              <w:rPr>
                <w:rFonts w:eastAsia="SimSun"/>
                <w:sz w:val="20"/>
                <w:szCs w:val="20"/>
                <w:lang w:eastAsia="zh-CN"/>
              </w:rPr>
            </w:pPr>
            <w:r w:rsidRPr="007F1FE8">
              <w:rPr>
                <w:rFonts w:eastAsia="SimSun"/>
                <w:sz w:val="20"/>
                <w:szCs w:val="20"/>
                <w:lang w:eastAsia="zh-CN"/>
              </w:rPr>
              <w:t>4 (</w:t>
            </w:r>
            <w:r w:rsidRPr="007F1FE8">
              <w:rPr>
                <w:rFonts w:eastAsia="SimSun" w:hint="eastAsia"/>
                <w:i/>
                <w:iCs/>
                <w:sz w:val="20"/>
                <w:szCs w:val="20"/>
                <w:lang w:val="en-GB" w:eastAsia="zh-CN"/>
              </w:rPr>
              <w:t>M</w:t>
            </w:r>
            <w:r w:rsidRPr="007F1FE8">
              <w:rPr>
                <w:rFonts w:eastAsia="SimSun" w:hint="eastAsia"/>
                <w:sz w:val="20"/>
                <w:szCs w:val="20"/>
                <w:lang w:val="en-GB" w:eastAsia="zh-CN"/>
              </w:rPr>
              <w:t>=3</w:t>
            </w:r>
            <w:r w:rsidRPr="007F1FE8">
              <w:rPr>
                <w:rFonts w:eastAsia="SimSun"/>
                <w:sz w:val="20"/>
                <w:szCs w:val="20"/>
                <w:lang w:eastAsia="zh-CN"/>
              </w:rPr>
              <w:t>)</w:t>
            </w:r>
          </w:p>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FA696AD" w14:textId="77777777" w:rsidR="00AD7D8A" w:rsidRPr="007F1FE8" w:rsidRDefault="00AD7D8A" w:rsidP="00CC0F0D">
            <w:pPr>
              <w:jc w:val="center"/>
              <w:textAlignment w:val="bottom"/>
              <w:rPr>
                <w:rFonts w:eastAsia="SimSun"/>
                <w:sz w:val="20"/>
                <w:szCs w:val="20"/>
                <w:lang w:eastAsia="zh-CN"/>
              </w:rPr>
            </w:pPr>
            <w:r w:rsidRPr="007F1FE8">
              <w:rPr>
                <w:rFonts w:eastAsia="SimSun"/>
                <w:sz w:val="20"/>
                <w:szCs w:val="20"/>
                <w:lang w:eastAsia="zh-CN"/>
              </w:rPr>
              <w:t xml:space="preserve">(1,3), </w:t>
            </w:r>
            <w:r w:rsidRPr="007F1FE8">
              <w:rPr>
                <w:rFonts w:eastAsia="SimSun"/>
                <w:b/>
                <w:bCs/>
                <w:color w:val="0000FF"/>
                <w:sz w:val="20"/>
                <w:szCs w:val="20"/>
                <w:lang w:eastAsia="zh-CN"/>
              </w:rPr>
              <w:t>(2,2)</w:t>
            </w:r>
            <w:r w:rsidRPr="007F1FE8">
              <w:rPr>
                <w:rFonts w:eastAsia="SimSun"/>
                <w:b/>
                <w:bCs/>
                <w:sz w:val="20"/>
                <w:szCs w:val="20"/>
                <w:lang w:eastAsia="zh-CN"/>
              </w:rPr>
              <w:t>,</w:t>
            </w:r>
            <w:r w:rsidRPr="007F1FE8">
              <w:rPr>
                <w:rFonts w:eastAsia="SimSun" w:hint="eastAsia"/>
                <w:b/>
                <w:bCs/>
                <w:color w:val="0000FF"/>
                <w:sz w:val="20"/>
                <w:szCs w:val="20"/>
                <w:lang w:eastAsia="zh-CN"/>
              </w:rPr>
              <w:t xml:space="preserve"> </w:t>
            </w:r>
            <w:r w:rsidRPr="007F1FE8">
              <w:rPr>
                <w:rFonts w:eastAsia="SimSun"/>
                <w:sz w:val="20"/>
                <w:szCs w:val="20"/>
                <w:lang w:eastAsia="zh-CN"/>
              </w:rPr>
              <w:t>(3,1)</w:t>
            </w:r>
          </w:p>
        </w:tc>
      </w:tr>
      <w:tr w:rsidR="00AD7D8A" w:rsidRPr="0043286C" w14:paraId="2E7ABD2D" w14:textId="77777777" w:rsidTr="00496F91">
        <w:trPr>
          <w:trHeight w:val="435"/>
          <w:jc w:val="center"/>
        </w:trPr>
        <w:tc>
          <w:tcPr>
            <w:tcW w:w="225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ABA9F25" w14:textId="77777777" w:rsidR="00AD7D8A" w:rsidRPr="007F1FE8" w:rsidRDefault="00AD7D8A" w:rsidP="00AF59DB">
            <w:pPr>
              <w:jc w:val="center"/>
              <w:textAlignment w:val="bottom"/>
              <w:rPr>
                <w:rFonts w:eastAsia="SimSun"/>
                <w:sz w:val="20"/>
                <w:szCs w:val="20"/>
                <w:lang w:eastAsia="zh-CN"/>
              </w:rPr>
            </w:pPr>
            <w:r w:rsidRPr="007F1FE8">
              <w:rPr>
                <w:rFonts w:eastAsia="SimSun"/>
                <w:sz w:val="20"/>
                <w:szCs w:val="20"/>
                <w:lang w:val="en-GB" w:eastAsia="zh-CN"/>
              </w:rPr>
              <w:t>5 (</w:t>
            </w:r>
            <w:r w:rsidRPr="007F1FE8">
              <w:rPr>
                <w:rFonts w:eastAsia="SimSun" w:hint="eastAsia"/>
                <w:i/>
                <w:iCs/>
                <w:sz w:val="20"/>
                <w:szCs w:val="20"/>
                <w:lang w:val="en-GB" w:eastAsia="zh-CN"/>
              </w:rPr>
              <w:t>M</w:t>
            </w:r>
            <w:r w:rsidRPr="007F1FE8">
              <w:rPr>
                <w:rFonts w:eastAsia="SimSun" w:hint="eastAsia"/>
                <w:sz w:val="20"/>
                <w:szCs w:val="20"/>
                <w:lang w:val="en-GB" w:eastAsia="zh-CN"/>
              </w:rPr>
              <w:t>=4</w:t>
            </w:r>
            <w:r w:rsidRPr="007F1FE8">
              <w:rPr>
                <w:rFonts w:eastAsia="SimSun"/>
                <w:sz w:val="20"/>
                <w:szCs w:val="20"/>
                <w:lang w:val="en-GB" w:eastAsia="zh-CN"/>
              </w:rPr>
              <w:t>)</w:t>
            </w:r>
          </w:p>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4781999" w14:textId="77777777" w:rsidR="00AD7D8A" w:rsidRPr="007F1FE8" w:rsidRDefault="00AD7D8A" w:rsidP="00CC0F0D">
            <w:pPr>
              <w:jc w:val="center"/>
              <w:textAlignment w:val="bottom"/>
              <w:rPr>
                <w:rFonts w:eastAsia="SimSun"/>
                <w:sz w:val="20"/>
                <w:szCs w:val="20"/>
                <w:lang w:eastAsia="zh-CN"/>
              </w:rPr>
            </w:pPr>
            <w:r w:rsidRPr="007F1FE8">
              <w:rPr>
                <w:rFonts w:eastAsia="SimSun"/>
                <w:sz w:val="20"/>
                <w:szCs w:val="20"/>
                <w:lang w:eastAsia="zh-CN"/>
              </w:rPr>
              <w:t xml:space="preserve">(1,4), </w:t>
            </w:r>
            <w:r w:rsidRPr="007F1FE8">
              <w:rPr>
                <w:rFonts w:eastAsia="SimSun"/>
                <w:b/>
                <w:bCs/>
                <w:color w:val="0000FF"/>
                <w:sz w:val="20"/>
                <w:szCs w:val="20"/>
                <w:lang w:eastAsia="zh-CN"/>
              </w:rPr>
              <w:t>(2,3)</w:t>
            </w:r>
            <w:r w:rsidRPr="007F1FE8">
              <w:rPr>
                <w:rFonts w:eastAsia="SimSun"/>
                <w:sz w:val="20"/>
                <w:szCs w:val="20"/>
                <w:lang w:eastAsia="zh-CN"/>
              </w:rPr>
              <w:t>, (3,2), (4,1)</w:t>
            </w:r>
          </w:p>
        </w:tc>
      </w:tr>
      <w:tr w:rsidR="00AD7D8A" w:rsidRPr="0043286C" w14:paraId="187D4529" w14:textId="77777777" w:rsidTr="00496F91">
        <w:trPr>
          <w:trHeight w:val="435"/>
          <w:jc w:val="center"/>
        </w:trPr>
        <w:tc>
          <w:tcPr>
            <w:tcW w:w="225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5B842D6" w14:textId="77777777" w:rsidR="00AD7D8A" w:rsidRPr="007F1FE8" w:rsidRDefault="00AD7D8A" w:rsidP="00AF59DB">
            <w:pPr>
              <w:jc w:val="center"/>
              <w:textAlignment w:val="bottom"/>
              <w:rPr>
                <w:rFonts w:eastAsia="SimSun"/>
                <w:sz w:val="20"/>
                <w:szCs w:val="20"/>
                <w:lang w:eastAsia="zh-CN"/>
              </w:rPr>
            </w:pPr>
            <w:r w:rsidRPr="007F1FE8">
              <w:rPr>
                <w:rFonts w:eastAsia="SimSun"/>
                <w:sz w:val="20"/>
                <w:szCs w:val="20"/>
                <w:lang w:val="en-GB" w:eastAsia="zh-CN"/>
              </w:rPr>
              <w:t>6 (</w:t>
            </w:r>
            <w:r w:rsidRPr="007F1FE8">
              <w:rPr>
                <w:rFonts w:eastAsia="SimSun" w:hint="eastAsia"/>
                <w:i/>
                <w:iCs/>
                <w:sz w:val="20"/>
                <w:szCs w:val="20"/>
                <w:lang w:val="en-GB" w:eastAsia="zh-CN"/>
              </w:rPr>
              <w:t>M</w:t>
            </w:r>
            <w:r w:rsidRPr="007F1FE8">
              <w:rPr>
                <w:rFonts w:eastAsia="SimSun" w:hint="eastAsia"/>
                <w:sz w:val="20"/>
                <w:szCs w:val="20"/>
                <w:lang w:val="en-GB" w:eastAsia="zh-CN"/>
              </w:rPr>
              <w:t>=5</w:t>
            </w:r>
            <w:r w:rsidRPr="007F1FE8">
              <w:rPr>
                <w:rFonts w:eastAsia="SimSun"/>
                <w:sz w:val="20"/>
                <w:szCs w:val="20"/>
                <w:lang w:val="en-GB" w:eastAsia="zh-CN"/>
              </w:rPr>
              <w:t>)</w:t>
            </w:r>
          </w:p>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8E8DD43" w14:textId="77777777" w:rsidR="00AD7D8A" w:rsidRPr="007F1FE8" w:rsidRDefault="00AD7D8A" w:rsidP="00CC0F0D">
            <w:pPr>
              <w:jc w:val="center"/>
              <w:textAlignment w:val="bottom"/>
              <w:rPr>
                <w:rFonts w:eastAsia="SimSun"/>
                <w:sz w:val="20"/>
                <w:szCs w:val="20"/>
                <w:lang w:eastAsia="zh-CN"/>
              </w:rPr>
            </w:pPr>
            <w:r w:rsidRPr="007F1FE8">
              <w:rPr>
                <w:rFonts w:eastAsia="SimSun"/>
                <w:sz w:val="20"/>
                <w:szCs w:val="20"/>
                <w:lang w:val="en-GB" w:eastAsia="zh-CN"/>
              </w:rPr>
              <w:t xml:space="preserve">(1,5), (2,4), </w:t>
            </w:r>
            <w:r w:rsidRPr="007F1FE8">
              <w:rPr>
                <w:rFonts w:eastAsia="SimSun"/>
                <w:b/>
                <w:bCs/>
                <w:color w:val="0000FF"/>
                <w:sz w:val="20"/>
                <w:szCs w:val="20"/>
                <w:lang w:val="en-GB" w:eastAsia="zh-CN"/>
              </w:rPr>
              <w:t>(3,3)</w:t>
            </w:r>
            <w:r w:rsidRPr="007F1FE8">
              <w:rPr>
                <w:rFonts w:eastAsia="SimSun"/>
                <w:sz w:val="20"/>
                <w:szCs w:val="20"/>
                <w:lang w:val="en-GB" w:eastAsia="zh-CN"/>
              </w:rPr>
              <w:t>, (4,2), (5,1)</w:t>
            </w:r>
          </w:p>
        </w:tc>
      </w:tr>
      <w:tr w:rsidR="00AD7D8A" w:rsidRPr="0043286C" w14:paraId="0E7FB847" w14:textId="77777777" w:rsidTr="00496F91">
        <w:trPr>
          <w:trHeight w:val="435"/>
          <w:jc w:val="center"/>
        </w:trPr>
        <w:tc>
          <w:tcPr>
            <w:tcW w:w="225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8D2E613" w14:textId="77777777" w:rsidR="00AD7D8A" w:rsidRPr="007F1FE8" w:rsidRDefault="00AD7D8A" w:rsidP="00AF59DB">
            <w:pPr>
              <w:jc w:val="center"/>
              <w:textAlignment w:val="bottom"/>
              <w:rPr>
                <w:rFonts w:eastAsia="SimSun"/>
                <w:sz w:val="20"/>
                <w:szCs w:val="20"/>
                <w:lang w:eastAsia="zh-CN"/>
              </w:rPr>
            </w:pPr>
            <w:r w:rsidRPr="007F1FE8">
              <w:rPr>
                <w:rFonts w:eastAsia="SimSun"/>
                <w:sz w:val="20"/>
                <w:szCs w:val="20"/>
                <w:lang w:val="en-GB" w:eastAsia="zh-CN"/>
              </w:rPr>
              <w:t>7 (</w:t>
            </w:r>
            <w:r w:rsidRPr="007F1FE8">
              <w:rPr>
                <w:rFonts w:eastAsia="SimSun" w:hint="eastAsia"/>
                <w:i/>
                <w:iCs/>
                <w:sz w:val="20"/>
                <w:szCs w:val="20"/>
                <w:lang w:val="en-GB" w:eastAsia="zh-CN"/>
              </w:rPr>
              <w:t>M</w:t>
            </w:r>
            <w:r w:rsidRPr="007F1FE8">
              <w:rPr>
                <w:rFonts w:eastAsia="SimSun" w:hint="eastAsia"/>
                <w:sz w:val="20"/>
                <w:szCs w:val="20"/>
                <w:lang w:val="en-GB" w:eastAsia="zh-CN"/>
              </w:rPr>
              <w:t>=6</w:t>
            </w:r>
            <w:r w:rsidRPr="007F1FE8">
              <w:rPr>
                <w:rFonts w:eastAsia="SimSun"/>
                <w:sz w:val="20"/>
                <w:szCs w:val="20"/>
                <w:lang w:val="en-GB" w:eastAsia="zh-CN"/>
              </w:rPr>
              <w:t>)</w:t>
            </w:r>
          </w:p>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DD138DF" w14:textId="77777777" w:rsidR="00AD7D8A" w:rsidRPr="007F1FE8" w:rsidRDefault="00AD7D8A" w:rsidP="00CC0F0D">
            <w:pPr>
              <w:jc w:val="center"/>
              <w:textAlignment w:val="bottom"/>
              <w:rPr>
                <w:rFonts w:eastAsia="SimSun"/>
                <w:sz w:val="20"/>
                <w:szCs w:val="20"/>
                <w:lang w:eastAsia="zh-CN"/>
              </w:rPr>
            </w:pPr>
            <w:r w:rsidRPr="007F1FE8">
              <w:rPr>
                <w:rFonts w:eastAsia="SimSun"/>
                <w:sz w:val="20"/>
                <w:szCs w:val="20"/>
                <w:lang w:eastAsia="zh-CN"/>
              </w:rPr>
              <w:t xml:space="preserve">(1,6), (2,5), </w:t>
            </w:r>
            <w:r w:rsidRPr="007F1FE8">
              <w:rPr>
                <w:rFonts w:eastAsia="SimSun"/>
                <w:b/>
                <w:bCs/>
                <w:color w:val="0000FF"/>
                <w:sz w:val="20"/>
                <w:szCs w:val="20"/>
                <w:lang w:eastAsia="zh-CN"/>
              </w:rPr>
              <w:t>(3,4)</w:t>
            </w:r>
            <w:r w:rsidRPr="007F1FE8">
              <w:rPr>
                <w:rFonts w:eastAsia="SimSun"/>
                <w:sz w:val="20"/>
                <w:szCs w:val="20"/>
                <w:lang w:eastAsia="zh-CN"/>
              </w:rPr>
              <w:t>, (4,3),</w:t>
            </w:r>
            <w:r w:rsidRPr="007F1FE8">
              <w:rPr>
                <w:rFonts w:eastAsia="SimSun" w:hint="eastAsia"/>
                <w:b/>
                <w:bCs/>
                <w:color w:val="0000FF"/>
                <w:sz w:val="20"/>
                <w:szCs w:val="20"/>
                <w:lang w:eastAsia="zh-CN"/>
              </w:rPr>
              <w:t xml:space="preserve"> </w:t>
            </w:r>
            <w:r w:rsidRPr="007F1FE8">
              <w:rPr>
                <w:rFonts w:eastAsia="SimSun"/>
                <w:sz w:val="20"/>
                <w:szCs w:val="20"/>
                <w:lang w:eastAsia="zh-CN"/>
              </w:rPr>
              <w:t>(5,2), (6,1)</w:t>
            </w:r>
          </w:p>
        </w:tc>
      </w:tr>
      <w:tr w:rsidR="00AD7D8A" w:rsidRPr="0043286C" w14:paraId="7644AFF5" w14:textId="77777777" w:rsidTr="00496F91">
        <w:trPr>
          <w:trHeight w:val="435"/>
          <w:jc w:val="center"/>
        </w:trPr>
        <w:tc>
          <w:tcPr>
            <w:tcW w:w="225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4CD399C" w14:textId="77777777" w:rsidR="00AD7D8A" w:rsidRPr="007F1FE8" w:rsidRDefault="00AD7D8A" w:rsidP="00AF59DB">
            <w:pPr>
              <w:jc w:val="center"/>
              <w:textAlignment w:val="bottom"/>
              <w:rPr>
                <w:rFonts w:eastAsia="SimSun"/>
                <w:sz w:val="20"/>
                <w:szCs w:val="20"/>
                <w:lang w:eastAsia="zh-CN"/>
              </w:rPr>
            </w:pPr>
            <w:r w:rsidRPr="007F1FE8">
              <w:rPr>
                <w:rFonts w:eastAsia="SimSun"/>
                <w:sz w:val="20"/>
                <w:szCs w:val="20"/>
                <w:lang w:val="en-GB" w:eastAsia="zh-CN"/>
              </w:rPr>
              <w:t>8 (</w:t>
            </w:r>
            <w:r w:rsidRPr="007F1FE8">
              <w:rPr>
                <w:rFonts w:eastAsia="SimSun" w:hint="eastAsia"/>
                <w:i/>
                <w:iCs/>
                <w:sz w:val="20"/>
                <w:szCs w:val="20"/>
                <w:lang w:val="en-GB" w:eastAsia="zh-CN"/>
              </w:rPr>
              <w:t>M</w:t>
            </w:r>
            <w:r w:rsidRPr="007F1FE8">
              <w:rPr>
                <w:rFonts w:eastAsia="SimSun" w:hint="eastAsia"/>
                <w:sz w:val="20"/>
                <w:szCs w:val="20"/>
                <w:lang w:val="en-GB" w:eastAsia="zh-CN"/>
              </w:rPr>
              <w:t>=7</w:t>
            </w:r>
            <w:r w:rsidRPr="007F1FE8">
              <w:rPr>
                <w:rFonts w:eastAsia="SimSun"/>
                <w:sz w:val="20"/>
                <w:szCs w:val="20"/>
                <w:lang w:val="en-GB" w:eastAsia="zh-CN"/>
              </w:rPr>
              <w:t>)</w:t>
            </w:r>
          </w:p>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027E9E4" w14:textId="77777777" w:rsidR="00AD7D8A" w:rsidRPr="007F1FE8" w:rsidRDefault="00AD7D8A" w:rsidP="00CC0F0D">
            <w:pPr>
              <w:jc w:val="center"/>
              <w:textAlignment w:val="bottom"/>
              <w:rPr>
                <w:rFonts w:eastAsia="SimSun"/>
                <w:sz w:val="20"/>
                <w:szCs w:val="20"/>
                <w:lang w:eastAsia="zh-CN"/>
              </w:rPr>
            </w:pPr>
            <w:r w:rsidRPr="007F1FE8">
              <w:rPr>
                <w:rFonts w:eastAsia="SimSun"/>
                <w:sz w:val="20"/>
                <w:szCs w:val="20"/>
                <w:lang w:eastAsia="zh-CN"/>
              </w:rPr>
              <w:t>(1,7), (2,6),</w:t>
            </w:r>
            <w:r w:rsidRPr="007F1FE8">
              <w:rPr>
                <w:rFonts w:eastAsia="SimSun" w:hint="eastAsia"/>
                <w:b/>
                <w:bCs/>
                <w:color w:val="0000FF"/>
                <w:sz w:val="20"/>
                <w:szCs w:val="20"/>
                <w:lang w:eastAsia="zh-CN"/>
              </w:rPr>
              <w:t xml:space="preserve"> </w:t>
            </w:r>
            <w:r w:rsidRPr="007F1FE8">
              <w:rPr>
                <w:rFonts w:eastAsia="SimSun"/>
                <w:sz w:val="20"/>
                <w:szCs w:val="20"/>
                <w:lang w:eastAsia="zh-CN"/>
              </w:rPr>
              <w:t xml:space="preserve">(3,5), </w:t>
            </w:r>
            <w:r w:rsidRPr="007F1FE8">
              <w:rPr>
                <w:rFonts w:eastAsia="SimSun"/>
                <w:b/>
                <w:bCs/>
                <w:color w:val="0000FF"/>
                <w:sz w:val="20"/>
                <w:szCs w:val="20"/>
                <w:lang w:eastAsia="zh-CN"/>
              </w:rPr>
              <w:t>(4,4)</w:t>
            </w:r>
            <w:r w:rsidRPr="007F1FE8">
              <w:rPr>
                <w:rFonts w:eastAsia="SimSun"/>
                <w:sz w:val="20"/>
                <w:szCs w:val="20"/>
                <w:lang w:eastAsia="zh-CN"/>
              </w:rPr>
              <w:t>,</w:t>
            </w:r>
            <w:r w:rsidRPr="007F1FE8">
              <w:rPr>
                <w:rFonts w:eastAsia="SimSun" w:hint="eastAsia"/>
                <w:b/>
                <w:bCs/>
                <w:color w:val="0000FF"/>
                <w:sz w:val="20"/>
                <w:szCs w:val="20"/>
                <w:lang w:eastAsia="zh-CN"/>
              </w:rPr>
              <w:t xml:space="preserve"> </w:t>
            </w:r>
            <w:r w:rsidRPr="007F1FE8">
              <w:rPr>
                <w:rFonts w:eastAsia="SimSun"/>
                <w:sz w:val="20"/>
                <w:szCs w:val="20"/>
                <w:lang w:eastAsia="zh-CN"/>
              </w:rPr>
              <w:t>(5,3), (6,2), (7,1)</w:t>
            </w:r>
          </w:p>
        </w:tc>
      </w:tr>
    </w:tbl>
    <w:p w14:paraId="55D5B0B6" w14:textId="77777777" w:rsidR="00AD7D8A" w:rsidRPr="00AD7D8A" w:rsidRDefault="00AD7D8A" w:rsidP="00AD7D8A">
      <w:pPr>
        <w:pStyle w:val="ListParagraph"/>
        <w:spacing w:after="80"/>
        <w:ind w:left="0"/>
        <w:rPr>
          <w:sz w:val="22"/>
          <w:szCs w:val="24"/>
        </w:rPr>
      </w:pPr>
    </w:p>
    <w:p w14:paraId="4F81CA24" w14:textId="7CCC31A7" w:rsidR="00AD7D8A" w:rsidRPr="00CC0F0D" w:rsidRDefault="00AD7D8A" w:rsidP="00AD7D8A">
      <w:pPr>
        <w:pStyle w:val="ListParagraph"/>
        <w:numPr>
          <w:ilvl w:val="0"/>
          <w:numId w:val="8"/>
        </w:numPr>
        <w:spacing w:after="80"/>
        <w:rPr>
          <w:sz w:val="22"/>
          <w:szCs w:val="24"/>
        </w:rPr>
      </w:pPr>
      <w:r>
        <w:rPr>
          <w:rFonts w:ascii="Times New Roman" w:hAnsi="Times New Roman" w:cs="Times New Roman" w:hint="eastAsia"/>
          <w:b/>
          <w:sz w:val="22"/>
          <w:szCs w:val="24"/>
        </w:rPr>
        <w:t>:</w:t>
      </w:r>
      <w:r w:rsidR="006D0D2B">
        <w:rPr>
          <w:rFonts w:ascii="Times New Roman" w:hAnsi="Times New Roman" w:cs="Times New Roman"/>
          <w:b/>
          <w:sz w:val="22"/>
          <w:szCs w:val="24"/>
        </w:rPr>
        <w:t xml:space="preserve"> </w:t>
      </w:r>
      <w:r w:rsidR="0061279C">
        <w:rPr>
          <w:rFonts w:ascii="Times New Roman" w:hAnsi="Times New Roman" w:cs="Times New Roman"/>
          <w:b/>
          <w:sz w:val="22"/>
          <w:szCs w:val="24"/>
        </w:rPr>
        <w:t>D</w:t>
      </w:r>
      <w:r w:rsidR="0061279C" w:rsidRPr="0061279C">
        <w:rPr>
          <w:rFonts w:ascii="Times New Roman" w:hAnsi="Times New Roman" w:cs="Times New Roman"/>
          <w:b/>
          <w:sz w:val="22"/>
          <w:szCs w:val="24"/>
        </w:rPr>
        <w:t>ynamic CW to layer mapping</w:t>
      </w:r>
      <w:r w:rsidR="0061279C">
        <w:rPr>
          <w:rFonts w:ascii="Times New Roman" w:hAnsi="Times New Roman" w:cs="Times New Roman"/>
          <w:b/>
          <w:sz w:val="22"/>
          <w:szCs w:val="24"/>
        </w:rPr>
        <w:t xml:space="preserve"> indication scheme can be considered 8 Tx UE UL transmission</w:t>
      </w:r>
      <w:r w:rsidR="006D0D2B" w:rsidRPr="006D0D2B">
        <w:rPr>
          <w:rFonts w:ascii="Times New Roman" w:hAnsi="Times New Roman" w:cs="Times New Roman"/>
          <w:b/>
          <w:sz w:val="22"/>
          <w:szCs w:val="24"/>
        </w:rPr>
        <w:t>.</w:t>
      </w:r>
    </w:p>
    <w:p w14:paraId="79AC5CE4" w14:textId="21EFED8F" w:rsidR="00332494" w:rsidRDefault="0025713F" w:rsidP="00332494">
      <w:pPr>
        <w:pStyle w:val="Heading2"/>
        <w:rPr>
          <w:rFonts w:ascii="Arial" w:hAnsi="Arial" w:cs="Arial"/>
          <w:iCs/>
          <w:szCs w:val="24"/>
          <w:lang w:eastAsia="zh-CN"/>
        </w:rPr>
      </w:pPr>
      <w:r w:rsidRPr="002257E9">
        <w:rPr>
          <w:rFonts w:ascii="Arial" w:hAnsi="Arial" w:cs="Arial" w:hint="eastAsia"/>
          <w:iCs/>
          <w:szCs w:val="24"/>
          <w:lang w:eastAsia="zh-CN"/>
        </w:rPr>
        <w:t>T</w:t>
      </w:r>
      <w:r w:rsidRPr="002257E9">
        <w:rPr>
          <w:rFonts w:ascii="Arial" w:hAnsi="Arial" w:cs="Arial"/>
          <w:iCs/>
          <w:szCs w:val="24"/>
          <w:lang w:eastAsia="zh-CN"/>
        </w:rPr>
        <w:t xml:space="preserve">PMI indication enhancement </w:t>
      </w:r>
    </w:p>
    <w:p w14:paraId="0C795C72" w14:textId="778A029B" w:rsidR="00332494" w:rsidRPr="00D859CE" w:rsidRDefault="00305171" w:rsidP="00332494">
      <w:pPr>
        <w:rPr>
          <w:iCs/>
          <w:sz w:val="20"/>
          <w:lang w:eastAsia="ja-JP"/>
        </w:rPr>
      </w:pPr>
      <w:r>
        <w:rPr>
          <w:iCs/>
          <w:sz w:val="20"/>
          <w:lang w:eastAsia="ja-JP"/>
        </w:rPr>
        <w:t>In RAN1#109e meeting, i</w:t>
      </w:r>
      <w:r w:rsidR="00332494" w:rsidRPr="00D859CE">
        <w:rPr>
          <w:iCs/>
          <w:sz w:val="20"/>
          <w:lang w:eastAsia="ja-JP"/>
        </w:rPr>
        <w:t>t is recommended in [</w:t>
      </w:r>
      <w:r w:rsidR="00F517CB">
        <w:rPr>
          <w:iCs/>
          <w:sz w:val="20"/>
          <w:lang w:eastAsia="ja-JP"/>
        </w:rPr>
        <w:t>5</w:t>
      </w:r>
      <w:r w:rsidR="00332494" w:rsidRPr="00D859CE">
        <w:rPr>
          <w:iCs/>
          <w:sz w:val="20"/>
          <w:lang w:eastAsia="ja-JP"/>
        </w:rPr>
        <w:t xml:space="preserve">] that, TPMI/SRI enhancement can be discussed together with </w:t>
      </w:r>
      <w:r w:rsidRPr="00425898">
        <w:rPr>
          <w:bCs/>
          <w:iCs/>
          <w:sz w:val="20"/>
          <w:szCs w:val="20"/>
        </w:rPr>
        <w:t>codebook- and non-codebook-based</w:t>
      </w:r>
      <w:r w:rsidRPr="00D859CE">
        <w:rPr>
          <w:iCs/>
          <w:sz w:val="20"/>
          <w:lang w:eastAsia="ja-JP"/>
        </w:rPr>
        <w:t xml:space="preserve"> </w:t>
      </w:r>
      <w:r w:rsidR="00332494" w:rsidRPr="00D859CE">
        <w:rPr>
          <w:iCs/>
          <w:sz w:val="20"/>
          <w:lang w:eastAsia="ja-JP"/>
        </w:rPr>
        <w:t xml:space="preserve">codebook design. FL also proposed that it can be TBD based on collecting further inputs from companies. Therefore, in this </w:t>
      </w:r>
      <w:r>
        <w:rPr>
          <w:iCs/>
          <w:sz w:val="20"/>
          <w:lang w:eastAsia="ja-JP"/>
        </w:rPr>
        <w:t xml:space="preserve">sub </w:t>
      </w:r>
      <w:r w:rsidR="00332494" w:rsidRPr="00D859CE">
        <w:rPr>
          <w:iCs/>
          <w:sz w:val="20"/>
          <w:lang w:eastAsia="ja-JP"/>
        </w:rPr>
        <w:t xml:space="preserve">section, we would like to </w:t>
      </w:r>
      <w:r w:rsidR="00DC2E7F">
        <w:rPr>
          <w:iCs/>
          <w:sz w:val="20"/>
          <w:lang w:eastAsia="ja-JP"/>
        </w:rPr>
        <w:t>present</w:t>
      </w:r>
      <w:r w:rsidR="00332494" w:rsidRPr="00D859CE">
        <w:rPr>
          <w:iCs/>
          <w:sz w:val="20"/>
          <w:lang w:eastAsia="ja-JP"/>
        </w:rPr>
        <w:t xml:space="preserve"> </w:t>
      </w:r>
      <w:r w:rsidR="00DC2E7F">
        <w:rPr>
          <w:iCs/>
          <w:sz w:val="20"/>
          <w:lang w:eastAsia="ja-JP"/>
        </w:rPr>
        <w:t xml:space="preserve">our views </w:t>
      </w:r>
      <w:r w:rsidR="00332494" w:rsidRPr="00D859CE">
        <w:rPr>
          <w:iCs/>
          <w:sz w:val="20"/>
          <w:lang w:eastAsia="ja-JP"/>
        </w:rPr>
        <w:t>on TPMI</w:t>
      </w:r>
      <w:r w:rsidR="00DC2E7F">
        <w:rPr>
          <w:iCs/>
          <w:sz w:val="20"/>
          <w:lang w:eastAsia="ja-JP"/>
        </w:rPr>
        <w:t xml:space="preserve"> </w:t>
      </w:r>
      <w:r w:rsidR="00DC2E7F" w:rsidRPr="00D859CE">
        <w:rPr>
          <w:iCs/>
          <w:sz w:val="20"/>
          <w:lang w:eastAsia="ja-JP"/>
        </w:rPr>
        <w:t>enhancement</w:t>
      </w:r>
      <w:r w:rsidR="00332494" w:rsidRPr="00D859CE">
        <w:rPr>
          <w:iCs/>
          <w:sz w:val="20"/>
          <w:lang w:eastAsia="ja-JP"/>
        </w:rPr>
        <w:t>.</w:t>
      </w:r>
    </w:p>
    <w:tbl>
      <w:tblPr>
        <w:tblStyle w:val="TableGrid"/>
        <w:tblW w:w="0" w:type="auto"/>
        <w:tblLook w:val="04A0" w:firstRow="1" w:lastRow="0" w:firstColumn="1" w:lastColumn="0" w:noHBand="0" w:noVBand="1"/>
      </w:tblPr>
      <w:tblGrid>
        <w:gridCol w:w="9307"/>
      </w:tblGrid>
      <w:tr w:rsidR="00332494" w14:paraId="776FA491" w14:textId="77777777" w:rsidTr="00332494">
        <w:tc>
          <w:tcPr>
            <w:tcW w:w="9307" w:type="dxa"/>
          </w:tcPr>
          <w:p w14:paraId="458AB83B" w14:textId="76E3AEFB" w:rsidR="00305171" w:rsidRPr="00305171" w:rsidRDefault="00305171" w:rsidP="00305171">
            <w:pPr>
              <w:rPr>
                <w:b/>
                <w:bCs/>
                <w:smallCaps/>
                <w:sz w:val="26"/>
                <w:szCs w:val="26"/>
              </w:rPr>
            </w:pPr>
            <w:r w:rsidRPr="00305171">
              <w:rPr>
                <w:b/>
                <w:bCs/>
                <w:smallCaps/>
                <w:sz w:val="26"/>
                <w:szCs w:val="26"/>
              </w:rPr>
              <w:t>3.4   TPMI/SRI INDICATION</w:t>
            </w:r>
          </w:p>
          <w:p w14:paraId="6108DB7A" w14:textId="77777777" w:rsidR="00332494" w:rsidRPr="00305171" w:rsidRDefault="00332494" w:rsidP="00332494">
            <w:pPr>
              <w:pStyle w:val="BodyText"/>
              <w:spacing w:after="0"/>
              <w:ind w:firstLine="288"/>
              <w:contextualSpacing/>
            </w:pPr>
            <w:r w:rsidRPr="00305171">
              <w:t>TPMI/SRI indication for codebook-based transmission requires additional details that will become available after completing codebook design. Hence, it has been proposed to visit this discussion after finalizing the design of the 8TX codebook (CATT). As for SRI indication for non-codebook-based transmission, several proposals have been put forward. A first group of companies propose to reuse the recently introduced two SRI fields for uplink multi-TRP PUSCH transmission (vivo, LG, Intel). However, other companies (Samsung, Xiaomi) propose to use a bitmap approach for SRI indication. Further, an extension of existing SRI field is proposed by (CATT). Further discussion on this topic will be beneficial.</w:t>
            </w:r>
          </w:p>
          <w:p w14:paraId="2BD8BF3F" w14:textId="77777777" w:rsidR="00332494" w:rsidRDefault="00332494" w:rsidP="00332494">
            <w:pPr>
              <w:pStyle w:val="BodyText"/>
              <w:spacing w:after="0"/>
              <w:ind w:firstLine="288"/>
              <w:contextualSpacing/>
              <w:rPr>
                <w:sz w:val="22"/>
                <w:szCs w:val="28"/>
              </w:rPr>
            </w:pPr>
          </w:p>
          <w:p w14:paraId="352DAB41" w14:textId="77777777" w:rsidR="00332494" w:rsidRPr="00305171" w:rsidRDefault="00332494" w:rsidP="00332494">
            <w:pPr>
              <w:pStyle w:val="BodyText"/>
              <w:spacing w:after="0"/>
              <w:contextualSpacing/>
            </w:pPr>
            <w:r w:rsidRPr="00305171">
              <w:rPr>
                <w:b/>
                <w:bCs/>
                <w:highlight w:val="yellow"/>
              </w:rPr>
              <w:t>FL Proposal 3.4: TBD based on collecting further inputs from companies.</w:t>
            </w:r>
          </w:p>
          <w:p w14:paraId="21A5F9DF" w14:textId="77777777" w:rsidR="00332494" w:rsidRPr="00332494" w:rsidRDefault="00332494" w:rsidP="00332494">
            <w:pPr>
              <w:pStyle w:val="BodyText"/>
              <w:spacing w:after="0"/>
              <w:contextualSpacing/>
              <w:rPr>
                <w:iCs/>
                <w:lang w:eastAsia="ja-JP"/>
              </w:rPr>
            </w:pPr>
          </w:p>
        </w:tc>
      </w:tr>
    </w:tbl>
    <w:p w14:paraId="1A98ACEC" w14:textId="77777777" w:rsidR="006B4BE0" w:rsidRPr="006B4BE0" w:rsidRDefault="006B4BE0" w:rsidP="0025713F">
      <w:pPr>
        <w:rPr>
          <w:rFonts w:eastAsia="MS Mincho"/>
          <w:iCs/>
          <w:sz w:val="20"/>
          <w:lang w:eastAsia="ja-JP"/>
        </w:rPr>
      </w:pPr>
    </w:p>
    <w:p w14:paraId="25C900ED" w14:textId="71CCB52D" w:rsidR="00FE0051" w:rsidRPr="00B1759A" w:rsidRDefault="00312D74" w:rsidP="0025713F">
      <w:pPr>
        <w:rPr>
          <w:iCs/>
          <w:sz w:val="20"/>
          <w:lang w:eastAsia="ja-JP"/>
        </w:rPr>
      </w:pPr>
      <w:r>
        <w:rPr>
          <w:iCs/>
          <w:sz w:val="20"/>
          <w:lang w:eastAsia="ja-JP"/>
        </w:rPr>
        <w:t>In legacy</w:t>
      </w:r>
      <w:r w:rsidR="00A66267">
        <w:rPr>
          <w:iCs/>
          <w:sz w:val="20"/>
          <w:lang w:eastAsia="ja-JP"/>
        </w:rPr>
        <w:t xml:space="preserve"> specifications</w:t>
      </w:r>
      <w:r w:rsidR="008F35C4" w:rsidRPr="00B1759A">
        <w:rPr>
          <w:iCs/>
          <w:sz w:val="20"/>
          <w:lang w:eastAsia="ja-JP"/>
        </w:rPr>
        <w:t xml:space="preserve">, </w:t>
      </w:r>
      <w:r w:rsidR="00C66B36">
        <w:rPr>
          <w:iCs/>
          <w:sz w:val="20"/>
          <w:lang w:eastAsia="ja-JP"/>
        </w:rPr>
        <w:t xml:space="preserve">the </w:t>
      </w:r>
      <w:r w:rsidR="008F35C4" w:rsidRPr="00B1759A">
        <w:rPr>
          <w:iCs/>
          <w:sz w:val="20"/>
          <w:lang w:eastAsia="ja-JP"/>
        </w:rPr>
        <w:t>transmission precoder is</w:t>
      </w:r>
      <w:r w:rsidR="00FE0051" w:rsidRPr="00B1759A">
        <w:rPr>
          <w:iCs/>
          <w:sz w:val="20"/>
          <w:lang w:eastAsia="ja-JP"/>
        </w:rPr>
        <w:t xml:space="preserve"> </w:t>
      </w:r>
      <w:r w:rsidR="008F35C4" w:rsidRPr="00B1759A">
        <w:rPr>
          <w:iCs/>
          <w:sz w:val="20"/>
          <w:lang w:eastAsia="ja-JP"/>
        </w:rPr>
        <w:t xml:space="preserve">indicated by TPMI </w:t>
      </w:r>
      <w:r w:rsidR="00FE0051" w:rsidRPr="00B1759A">
        <w:rPr>
          <w:rFonts w:hint="eastAsia"/>
          <w:iCs/>
          <w:sz w:val="20"/>
          <w:lang w:eastAsia="ja-JP"/>
        </w:rPr>
        <w:t>field</w:t>
      </w:r>
      <w:r w:rsidR="00FE0051" w:rsidRPr="00B1759A">
        <w:rPr>
          <w:iCs/>
          <w:sz w:val="20"/>
          <w:lang w:eastAsia="ja-JP"/>
        </w:rPr>
        <w:t xml:space="preserve"> </w:t>
      </w:r>
      <w:r w:rsidR="008F35C4" w:rsidRPr="00B1759A">
        <w:rPr>
          <w:iCs/>
          <w:sz w:val="20"/>
          <w:lang w:eastAsia="ja-JP"/>
        </w:rPr>
        <w:t xml:space="preserve">in UL grant DCI. </w:t>
      </w:r>
      <w:r>
        <w:rPr>
          <w:iCs/>
          <w:sz w:val="20"/>
          <w:lang w:eastAsia="ja-JP"/>
        </w:rPr>
        <w:t>R</w:t>
      </w:r>
      <w:r w:rsidR="00643F68">
        <w:rPr>
          <w:iCs/>
          <w:sz w:val="20"/>
          <w:lang w:eastAsia="ja-JP"/>
        </w:rPr>
        <w:t>eferr</w:t>
      </w:r>
      <w:r w:rsidR="00A0006C">
        <w:rPr>
          <w:iCs/>
          <w:sz w:val="20"/>
          <w:lang w:eastAsia="ja-JP"/>
        </w:rPr>
        <w:t>ing</w:t>
      </w:r>
      <w:r w:rsidR="00643F68">
        <w:rPr>
          <w:iCs/>
          <w:sz w:val="20"/>
          <w:lang w:eastAsia="ja-JP"/>
        </w:rPr>
        <w:t xml:space="preserve"> to </w:t>
      </w:r>
      <w:r w:rsidR="009C5423">
        <w:rPr>
          <w:iCs/>
          <w:sz w:val="20"/>
          <w:lang w:eastAsia="ja-JP"/>
        </w:rPr>
        <w:t xml:space="preserve">the design of </w:t>
      </w:r>
      <w:r w:rsidR="00643F68">
        <w:rPr>
          <w:iCs/>
          <w:sz w:val="20"/>
          <w:lang w:eastAsia="ja-JP"/>
        </w:rPr>
        <w:t xml:space="preserve">DL precoder, </w:t>
      </w:r>
      <w:r w:rsidR="009C5423">
        <w:rPr>
          <w:iCs/>
          <w:sz w:val="20"/>
          <w:lang w:eastAsia="ja-JP"/>
        </w:rPr>
        <w:t xml:space="preserve">two types with </w:t>
      </w:r>
      <w:r>
        <w:rPr>
          <w:iCs/>
          <w:sz w:val="20"/>
          <w:lang w:eastAsia="ja-JP"/>
        </w:rPr>
        <w:t>CSI codebook</w:t>
      </w:r>
      <w:r w:rsidR="00BF7AD3">
        <w:rPr>
          <w:iCs/>
          <w:sz w:val="20"/>
          <w:lang w:eastAsia="ja-JP"/>
        </w:rPr>
        <w:t xml:space="preserve"> type I and type II </w:t>
      </w:r>
      <w:r w:rsidR="00643F68">
        <w:rPr>
          <w:iCs/>
          <w:sz w:val="20"/>
          <w:lang w:eastAsia="ja-JP"/>
        </w:rPr>
        <w:t xml:space="preserve">were specified </w:t>
      </w:r>
      <w:r w:rsidR="009C5423">
        <w:rPr>
          <w:iCs/>
          <w:sz w:val="20"/>
          <w:lang w:eastAsia="ja-JP"/>
        </w:rPr>
        <w:t>to</w:t>
      </w:r>
      <w:r w:rsidR="00643F68">
        <w:rPr>
          <w:iCs/>
          <w:sz w:val="20"/>
          <w:lang w:eastAsia="ja-JP"/>
        </w:rPr>
        <w:t xml:space="preserve"> </w:t>
      </w:r>
      <w:r w:rsidR="009C5423">
        <w:rPr>
          <w:iCs/>
          <w:sz w:val="20"/>
          <w:lang w:eastAsia="ja-JP"/>
        </w:rPr>
        <w:t xml:space="preserve">cope with </w:t>
      </w:r>
      <w:r w:rsidR="00011AF9">
        <w:rPr>
          <w:iCs/>
          <w:sz w:val="20"/>
          <w:lang w:eastAsia="ja-JP"/>
        </w:rPr>
        <w:t xml:space="preserve">different </w:t>
      </w:r>
      <w:r w:rsidR="00643F68">
        <w:rPr>
          <w:iCs/>
          <w:sz w:val="20"/>
          <w:lang w:eastAsia="ja-JP"/>
        </w:rPr>
        <w:t xml:space="preserve">performance </w:t>
      </w:r>
      <w:r w:rsidR="00011AF9">
        <w:rPr>
          <w:iCs/>
          <w:sz w:val="20"/>
          <w:lang w:eastAsia="ja-JP"/>
        </w:rPr>
        <w:t>requirement</w:t>
      </w:r>
      <w:r w:rsidR="009C5423">
        <w:rPr>
          <w:iCs/>
          <w:sz w:val="20"/>
          <w:lang w:eastAsia="ja-JP"/>
        </w:rPr>
        <w:t>s</w:t>
      </w:r>
      <w:r w:rsidR="00C66B36">
        <w:rPr>
          <w:iCs/>
          <w:sz w:val="20"/>
          <w:lang w:eastAsia="ja-JP"/>
        </w:rPr>
        <w:t>.</w:t>
      </w:r>
      <w:r>
        <w:rPr>
          <w:iCs/>
          <w:sz w:val="20"/>
          <w:lang w:eastAsia="ja-JP"/>
        </w:rPr>
        <w:t xml:space="preserve"> </w:t>
      </w:r>
      <w:r w:rsidR="009C5423">
        <w:rPr>
          <w:iCs/>
          <w:sz w:val="20"/>
          <w:lang w:eastAsia="ja-JP"/>
        </w:rPr>
        <w:t>Compared to CSI type I codebook</w:t>
      </w:r>
      <w:r w:rsidR="009C5423">
        <w:rPr>
          <w:rFonts w:hint="eastAsia"/>
          <w:iCs/>
          <w:sz w:val="20"/>
          <w:lang w:eastAsia="zh-CN"/>
        </w:rPr>
        <w:t>,</w:t>
      </w:r>
      <w:r w:rsidR="009C5423">
        <w:rPr>
          <w:iCs/>
          <w:sz w:val="20"/>
          <w:lang w:eastAsia="zh-CN"/>
        </w:rPr>
        <w:t xml:space="preserve"> </w:t>
      </w:r>
      <w:r w:rsidR="00C66B36">
        <w:rPr>
          <w:iCs/>
          <w:sz w:val="20"/>
          <w:lang w:eastAsia="ja-JP"/>
        </w:rPr>
        <w:t xml:space="preserve">CSI </w:t>
      </w:r>
      <w:r>
        <w:rPr>
          <w:iCs/>
          <w:sz w:val="20"/>
          <w:lang w:eastAsia="ja-JP"/>
        </w:rPr>
        <w:t>t</w:t>
      </w:r>
      <w:r w:rsidR="00643F68">
        <w:rPr>
          <w:iCs/>
          <w:sz w:val="20"/>
          <w:lang w:eastAsia="ja-JP"/>
        </w:rPr>
        <w:t xml:space="preserve">ype II codebook </w:t>
      </w:r>
      <w:r w:rsidR="009C5423">
        <w:rPr>
          <w:iCs/>
          <w:sz w:val="20"/>
          <w:lang w:eastAsia="ja-JP"/>
        </w:rPr>
        <w:t>can</w:t>
      </w:r>
      <w:r w:rsidR="00643F68">
        <w:rPr>
          <w:iCs/>
          <w:sz w:val="20"/>
          <w:lang w:eastAsia="ja-JP"/>
        </w:rPr>
        <w:t xml:space="preserve"> improve the throughput</w:t>
      </w:r>
      <w:r w:rsidR="009C5423">
        <w:rPr>
          <w:iCs/>
          <w:sz w:val="20"/>
          <w:lang w:eastAsia="ja-JP"/>
        </w:rPr>
        <w:t xml:space="preserve"> largely</w:t>
      </w:r>
      <w:r w:rsidR="00643F68">
        <w:rPr>
          <w:iCs/>
          <w:sz w:val="20"/>
          <w:lang w:eastAsia="ja-JP"/>
        </w:rPr>
        <w:t xml:space="preserve">. The reason </w:t>
      </w:r>
      <w:r w:rsidR="009C5423">
        <w:rPr>
          <w:iCs/>
          <w:sz w:val="20"/>
          <w:lang w:eastAsia="ja-JP"/>
        </w:rPr>
        <w:t xml:space="preserve">is that </w:t>
      </w:r>
      <w:r w:rsidR="00643F68">
        <w:rPr>
          <w:iCs/>
          <w:sz w:val="20"/>
          <w:lang w:eastAsia="ja-JP"/>
        </w:rPr>
        <w:t>finer precod</w:t>
      </w:r>
      <w:r w:rsidR="00B9158B">
        <w:rPr>
          <w:iCs/>
          <w:sz w:val="20"/>
          <w:lang w:eastAsia="ja-JP"/>
        </w:rPr>
        <w:t>ing</w:t>
      </w:r>
      <w:r w:rsidR="00643F68">
        <w:rPr>
          <w:iCs/>
          <w:sz w:val="20"/>
          <w:lang w:eastAsia="ja-JP"/>
        </w:rPr>
        <w:t xml:space="preserve"> </w:t>
      </w:r>
      <w:r w:rsidR="00011AF9">
        <w:rPr>
          <w:iCs/>
          <w:sz w:val="20"/>
          <w:lang w:eastAsia="ja-JP"/>
        </w:rPr>
        <w:t xml:space="preserve">indication in </w:t>
      </w:r>
      <w:r w:rsidR="00643F68">
        <w:rPr>
          <w:iCs/>
          <w:sz w:val="20"/>
          <w:lang w:eastAsia="ja-JP"/>
        </w:rPr>
        <w:t>type II codebook</w:t>
      </w:r>
      <w:r w:rsidR="00011AF9">
        <w:rPr>
          <w:iCs/>
          <w:sz w:val="20"/>
          <w:lang w:eastAsia="ja-JP"/>
        </w:rPr>
        <w:t xml:space="preserve"> can generate more accurate precoder</w:t>
      </w:r>
      <w:r w:rsidR="00305171">
        <w:rPr>
          <w:rFonts w:hint="eastAsia"/>
          <w:iCs/>
          <w:sz w:val="20"/>
          <w:lang w:eastAsia="zh-CN"/>
        </w:rPr>
        <w:t>,</w:t>
      </w:r>
      <w:r w:rsidR="00305171">
        <w:rPr>
          <w:iCs/>
          <w:sz w:val="20"/>
          <w:lang w:eastAsia="zh-CN"/>
        </w:rPr>
        <w:t xml:space="preserve"> which</w:t>
      </w:r>
      <w:r w:rsidR="00011AF9">
        <w:rPr>
          <w:iCs/>
          <w:sz w:val="20"/>
          <w:lang w:eastAsia="ja-JP"/>
        </w:rPr>
        <w:t xml:space="preserve"> </w:t>
      </w:r>
      <w:r w:rsidR="00851605">
        <w:rPr>
          <w:iCs/>
          <w:sz w:val="20"/>
          <w:lang w:eastAsia="ja-JP"/>
        </w:rPr>
        <w:t>map</w:t>
      </w:r>
      <w:r w:rsidR="00305171">
        <w:rPr>
          <w:iCs/>
          <w:sz w:val="20"/>
          <w:lang w:eastAsia="ja-JP"/>
        </w:rPr>
        <w:t>ped</w:t>
      </w:r>
      <w:r w:rsidR="00851605">
        <w:rPr>
          <w:iCs/>
          <w:sz w:val="20"/>
          <w:lang w:eastAsia="ja-JP"/>
        </w:rPr>
        <w:t xml:space="preserve"> </w:t>
      </w:r>
      <w:r w:rsidR="00305171">
        <w:rPr>
          <w:iCs/>
          <w:sz w:val="20"/>
          <w:lang w:eastAsia="ja-JP"/>
        </w:rPr>
        <w:t xml:space="preserve">better </w:t>
      </w:r>
      <w:r w:rsidR="00851605">
        <w:rPr>
          <w:iCs/>
          <w:sz w:val="20"/>
          <w:lang w:eastAsia="ja-JP"/>
        </w:rPr>
        <w:t>to</w:t>
      </w:r>
      <w:r w:rsidR="00011AF9">
        <w:rPr>
          <w:iCs/>
          <w:sz w:val="20"/>
          <w:lang w:eastAsia="ja-JP"/>
        </w:rPr>
        <w:t xml:space="preserve"> the </w:t>
      </w:r>
      <w:r w:rsidR="00851605">
        <w:rPr>
          <w:iCs/>
          <w:sz w:val="20"/>
          <w:lang w:eastAsia="ja-JP"/>
        </w:rPr>
        <w:t xml:space="preserve">actual </w:t>
      </w:r>
      <w:r w:rsidR="00011AF9">
        <w:rPr>
          <w:iCs/>
          <w:sz w:val="20"/>
          <w:lang w:eastAsia="ja-JP"/>
        </w:rPr>
        <w:t>DL channel</w:t>
      </w:r>
      <w:r w:rsidR="00643F68">
        <w:rPr>
          <w:iCs/>
          <w:sz w:val="20"/>
          <w:lang w:eastAsia="ja-JP"/>
        </w:rPr>
        <w:t xml:space="preserve">. Inspired by </w:t>
      </w:r>
      <w:r w:rsidR="00305171">
        <w:rPr>
          <w:iCs/>
          <w:sz w:val="20"/>
          <w:lang w:eastAsia="ja-JP"/>
        </w:rPr>
        <w:t>this</w:t>
      </w:r>
      <w:r w:rsidR="00303EBF">
        <w:rPr>
          <w:iCs/>
          <w:sz w:val="20"/>
          <w:lang w:eastAsia="ja-JP"/>
        </w:rPr>
        <w:t xml:space="preserve"> </w:t>
      </w:r>
      <w:r w:rsidR="00851605">
        <w:rPr>
          <w:iCs/>
          <w:sz w:val="20"/>
          <w:lang w:eastAsia="ja-JP"/>
        </w:rPr>
        <w:t>benefit</w:t>
      </w:r>
      <w:r w:rsidR="00303EBF">
        <w:rPr>
          <w:iCs/>
          <w:sz w:val="20"/>
          <w:lang w:eastAsia="ja-JP"/>
        </w:rPr>
        <w:t xml:space="preserve"> of type II codebook </w:t>
      </w:r>
      <w:r w:rsidR="00851605">
        <w:rPr>
          <w:iCs/>
          <w:sz w:val="20"/>
          <w:lang w:eastAsia="ja-JP"/>
        </w:rPr>
        <w:t>over</w:t>
      </w:r>
      <w:r w:rsidR="00303EBF">
        <w:rPr>
          <w:iCs/>
          <w:sz w:val="20"/>
          <w:lang w:eastAsia="ja-JP"/>
        </w:rPr>
        <w:t xml:space="preserve"> type I in DL, </w:t>
      </w:r>
      <w:r w:rsidR="00FE0051" w:rsidRPr="00B1759A">
        <w:rPr>
          <w:iCs/>
          <w:sz w:val="20"/>
          <w:lang w:eastAsia="ja-JP"/>
        </w:rPr>
        <w:t xml:space="preserve">we </w:t>
      </w:r>
      <w:r w:rsidR="00303EBF">
        <w:rPr>
          <w:iCs/>
          <w:sz w:val="20"/>
          <w:lang w:eastAsia="ja-JP"/>
        </w:rPr>
        <w:t xml:space="preserve">consider a similar extension of </w:t>
      </w:r>
      <w:r w:rsidR="00851605">
        <w:rPr>
          <w:iCs/>
          <w:sz w:val="20"/>
          <w:lang w:eastAsia="ja-JP"/>
        </w:rPr>
        <w:t xml:space="preserve">UL </w:t>
      </w:r>
      <w:r w:rsidR="00303EBF">
        <w:rPr>
          <w:iCs/>
          <w:sz w:val="20"/>
          <w:lang w:eastAsia="ja-JP"/>
        </w:rPr>
        <w:t xml:space="preserve">precoder </w:t>
      </w:r>
      <w:r w:rsidR="00851605">
        <w:rPr>
          <w:iCs/>
          <w:sz w:val="20"/>
          <w:lang w:eastAsia="ja-JP"/>
        </w:rPr>
        <w:t>to</w:t>
      </w:r>
      <w:r w:rsidR="009C5423">
        <w:rPr>
          <w:iCs/>
          <w:sz w:val="20"/>
          <w:lang w:eastAsia="ja-JP"/>
        </w:rPr>
        <w:t xml:space="preserve"> </w:t>
      </w:r>
      <w:r w:rsidR="00FB72E6">
        <w:rPr>
          <w:iCs/>
          <w:sz w:val="20"/>
          <w:lang w:eastAsia="ja-JP"/>
        </w:rPr>
        <w:t xml:space="preserve">an enhanced UL precoder </w:t>
      </w:r>
      <w:r w:rsidR="00305171">
        <w:rPr>
          <w:iCs/>
          <w:sz w:val="20"/>
          <w:lang w:eastAsia="ja-JP"/>
        </w:rPr>
        <w:t>providing</w:t>
      </w:r>
      <w:r w:rsidR="00FB72E6">
        <w:rPr>
          <w:iCs/>
          <w:sz w:val="20"/>
          <w:lang w:eastAsia="ja-JP"/>
        </w:rPr>
        <w:t xml:space="preserve"> more accurac</w:t>
      </w:r>
      <w:r w:rsidR="00FB72E6">
        <w:rPr>
          <w:rFonts w:hint="eastAsia"/>
          <w:iCs/>
          <w:sz w:val="20"/>
          <w:lang w:eastAsia="zh-CN"/>
        </w:rPr>
        <w:t>y</w:t>
      </w:r>
      <w:r w:rsidR="00FB72E6">
        <w:rPr>
          <w:iCs/>
          <w:sz w:val="20"/>
          <w:lang w:eastAsia="ja-JP"/>
        </w:rPr>
        <w:t xml:space="preserve"> </w:t>
      </w:r>
      <w:r w:rsidR="00305171">
        <w:rPr>
          <w:iCs/>
          <w:sz w:val="20"/>
          <w:lang w:eastAsia="ja-JP"/>
        </w:rPr>
        <w:t>on</w:t>
      </w:r>
      <w:r w:rsidR="00FB72E6">
        <w:rPr>
          <w:iCs/>
          <w:sz w:val="20"/>
          <w:lang w:eastAsia="ja-JP"/>
        </w:rPr>
        <w:t xml:space="preserve"> the actual UL channel</w:t>
      </w:r>
      <w:r w:rsidR="00FB72E6">
        <w:rPr>
          <w:rFonts w:hint="eastAsia"/>
          <w:iCs/>
          <w:sz w:val="20"/>
          <w:lang w:eastAsia="zh-CN"/>
        </w:rPr>
        <w:t>.</w:t>
      </w:r>
      <w:r w:rsidR="00FB72E6">
        <w:rPr>
          <w:iCs/>
          <w:sz w:val="20"/>
          <w:lang w:eastAsia="zh-CN"/>
        </w:rPr>
        <w:t xml:space="preserve"> </w:t>
      </w:r>
      <w:r w:rsidR="0071364E">
        <w:rPr>
          <w:iCs/>
          <w:sz w:val="20"/>
          <w:lang w:eastAsia="zh-CN"/>
        </w:rPr>
        <w:t xml:space="preserve">The </w:t>
      </w:r>
      <w:r w:rsidR="0071364E">
        <w:rPr>
          <w:iCs/>
          <w:sz w:val="20"/>
          <w:lang w:eastAsia="ja-JP"/>
        </w:rPr>
        <w:t xml:space="preserve">enhanced UL precoder can be indicated by </w:t>
      </w:r>
      <w:r w:rsidR="00303EBF" w:rsidRPr="00B1759A">
        <w:rPr>
          <w:iCs/>
          <w:sz w:val="20"/>
          <w:lang w:eastAsia="ja-JP"/>
        </w:rPr>
        <w:t>enhanced TPMI indication</w:t>
      </w:r>
      <w:r w:rsidR="00FB72E6">
        <w:rPr>
          <w:iCs/>
          <w:sz w:val="20"/>
          <w:lang w:eastAsia="ja-JP"/>
        </w:rPr>
        <w:t xml:space="preserve"> with finer</w:t>
      </w:r>
      <w:r w:rsidR="00FB72E6" w:rsidRPr="00851605">
        <w:rPr>
          <w:iCs/>
          <w:sz w:val="20"/>
          <w:lang w:eastAsia="ja-JP"/>
        </w:rPr>
        <w:t xml:space="preserve"> </w:t>
      </w:r>
      <w:r w:rsidR="00FB72E6">
        <w:rPr>
          <w:iCs/>
          <w:sz w:val="20"/>
          <w:lang w:eastAsia="ja-JP"/>
        </w:rPr>
        <w:t>precod</w:t>
      </w:r>
      <w:r w:rsidR="00A825E7">
        <w:rPr>
          <w:iCs/>
          <w:sz w:val="20"/>
          <w:lang w:eastAsia="ja-JP"/>
        </w:rPr>
        <w:t>ing information</w:t>
      </w:r>
      <w:r w:rsidR="0071364E">
        <w:rPr>
          <w:iCs/>
          <w:sz w:val="20"/>
          <w:lang w:eastAsia="ja-JP"/>
        </w:rPr>
        <w:t>,</w:t>
      </w:r>
      <w:r w:rsidR="00FE0051" w:rsidRPr="00B1759A">
        <w:rPr>
          <w:iCs/>
          <w:sz w:val="20"/>
          <w:lang w:eastAsia="ja-JP"/>
        </w:rPr>
        <w:t xml:space="preserve"> </w:t>
      </w:r>
      <w:r w:rsidR="0071364E">
        <w:rPr>
          <w:iCs/>
          <w:sz w:val="20"/>
          <w:lang w:eastAsia="ja-JP"/>
        </w:rPr>
        <w:t>and t</w:t>
      </w:r>
      <w:r w:rsidR="00303EBF">
        <w:rPr>
          <w:iCs/>
          <w:sz w:val="20"/>
          <w:lang w:eastAsia="ja-JP"/>
        </w:rPr>
        <w:t xml:space="preserve">he </w:t>
      </w:r>
      <w:r w:rsidR="00A825E7">
        <w:rPr>
          <w:iCs/>
          <w:sz w:val="20"/>
          <w:lang w:eastAsia="ja-JP"/>
        </w:rPr>
        <w:t xml:space="preserve">whole </w:t>
      </w:r>
      <w:r w:rsidR="00303EBF">
        <w:rPr>
          <w:iCs/>
          <w:sz w:val="20"/>
          <w:lang w:eastAsia="ja-JP"/>
        </w:rPr>
        <w:t>procedure</w:t>
      </w:r>
      <w:r w:rsidR="00851605">
        <w:rPr>
          <w:iCs/>
          <w:sz w:val="20"/>
          <w:lang w:eastAsia="ja-JP"/>
        </w:rPr>
        <w:t>s</w:t>
      </w:r>
      <w:r w:rsidR="00303EBF">
        <w:rPr>
          <w:iCs/>
          <w:sz w:val="20"/>
          <w:lang w:eastAsia="ja-JP"/>
        </w:rPr>
        <w:t xml:space="preserve"> </w:t>
      </w:r>
      <w:r w:rsidR="00FB72E6">
        <w:rPr>
          <w:iCs/>
          <w:sz w:val="20"/>
          <w:lang w:eastAsia="ja-JP"/>
        </w:rPr>
        <w:t xml:space="preserve">of </w:t>
      </w:r>
      <w:r w:rsidR="0071364E">
        <w:rPr>
          <w:iCs/>
          <w:sz w:val="20"/>
          <w:lang w:eastAsia="ja-JP"/>
        </w:rPr>
        <w:t xml:space="preserve">this scheme </w:t>
      </w:r>
      <w:r w:rsidR="00851605">
        <w:rPr>
          <w:iCs/>
          <w:sz w:val="20"/>
          <w:lang w:eastAsia="ja-JP"/>
        </w:rPr>
        <w:t xml:space="preserve">are </w:t>
      </w:r>
      <w:r w:rsidR="00303EBF">
        <w:rPr>
          <w:iCs/>
          <w:sz w:val="20"/>
          <w:lang w:eastAsia="ja-JP"/>
        </w:rPr>
        <w:t xml:space="preserve">described </w:t>
      </w:r>
      <w:r w:rsidR="0071364E">
        <w:rPr>
          <w:iCs/>
          <w:sz w:val="20"/>
          <w:lang w:eastAsia="ja-JP"/>
        </w:rPr>
        <w:t>as</w:t>
      </w:r>
      <w:r w:rsidR="00B1759A" w:rsidRPr="00B1759A">
        <w:rPr>
          <w:iCs/>
          <w:sz w:val="20"/>
          <w:lang w:eastAsia="ja-JP"/>
        </w:rPr>
        <w:t xml:space="preserve"> </w:t>
      </w:r>
      <w:r w:rsidR="00305171">
        <w:rPr>
          <w:iCs/>
          <w:sz w:val="20"/>
          <w:lang w:eastAsia="ja-JP"/>
        </w:rPr>
        <w:t>below.</w:t>
      </w:r>
    </w:p>
    <w:p w14:paraId="4FB395EB" w14:textId="6A676977" w:rsidR="00F50004" w:rsidRDefault="00C30390" w:rsidP="00F50004">
      <w:pPr>
        <w:spacing w:after="80"/>
        <w:rPr>
          <w:iCs/>
          <w:sz w:val="20"/>
          <w:lang w:eastAsia="ja-JP"/>
        </w:rPr>
      </w:pPr>
      <w:r>
        <w:rPr>
          <w:iCs/>
          <w:sz w:val="20"/>
          <w:lang w:eastAsia="zh-CN"/>
        </w:rPr>
        <w:t>I</w:t>
      </w:r>
      <w:r w:rsidR="00F50004">
        <w:rPr>
          <w:iCs/>
          <w:sz w:val="20"/>
          <w:lang w:eastAsia="zh-CN"/>
        </w:rPr>
        <w:t xml:space="preserve">nstead of </w:t>
      </w:r>
      <w:r w:rsidR="00851605">
        <w:rPr>
          <w:iCs/>
          <w:sz w:val="20"/>
          <w:lang w:eastAsia="zh-CN"/>
        </w:rPr>
        <w:t xml:space="preserve">legacy </w:t>
      </w:r>
      <w:r w:rsidR="00F50004">
        <w:rPr>
          <w:iCs/>
          <w:sz w:val="20"/>
          <w:lang w:eastAsia="zh-CN"/>
        </w:rPr>
        <w:t xml:space="preserve">TPMI indication with up to </w:t>
      </w:r>
      <w:r w:rsidR="004429A8">
        <w:rPr>
          <w:iCs/>
          <w:sz w:val="20"/>
          <w:lang w:eastAsia="zh-CN"/>
        </w:rPr>
        <w:t>6</w:t>
      </w:r>
      <w:r w:rsidR="00F50004">
        <w:rPr>
          <w:iCs/>
          <w:sz w:val="20"/>
          <w:lang w:eastAsia="zh-CN"/>
        </w:rPr>
        <w:t xml:space="preserve"> bits in DCI,</w:t>
      </w:r>
      <w:r w:rsidR="0075613F" w:rsidRPr="0075613F">
        <w:t xml:space="preserve"> </w:t>
      </w:r>
      <w:r>
        <w:t>gNB/</w:t>
      </w:r>
      <w:r w:rsidR="0075613F" w:rsidRPr="0075613F">
        <w:rPr>
          <w:iCs/>
          <w:sz w:val="20"/>
          <w:lang w:eastAsia="zh-CN"/>
        </w:rPr>
        <w:t xml:space="preserve">TRP </w:t>
      </w:r>
      <w:r w:rsidR="0075613F">
        <w:rPr>
          <w:iCs/>
          <w:sz w:val="20"/>
          <w:lang w:eastAsia="zh-CN"/>
        </w:rPr>
        <w:t xml:space="preserve">can </w:t>
      </w:r>
      <w:r w:rsidR="00340F21">
        <w:rPr>
          <w:iCs/>
          <w:sz w:val="20"/>
          <w:lang w:eastAsia="zh-CN"/>
        </w:rPr>
        <w:t xml:space="preserve">use </w:t>
      </w:r>
      <w:r w:rsidR="00340F21">
        <w:rPr>
          <w:iCs/>
          <w:sz w:val="20"/>
          <w:lang w:eastAsia="ja-JP"/>
        </w:rPr>
        <w:t>a larger paylo</w:t>
      </w:r>
      <w:r w:rsidR="00340F21">
        <w:rPr>
          <w:iCs/>
          <w:sz w:val="20"/>
          <w:lang w:eastAsia="zh-CN"/>
        </w:rPr>
        <w:t>ad of TPMI field</w:t>
      </w:r>
      <w:r w:rsidR="00340F21" w:rsidRPr="0075613F">
        <w:rPr>
          <w:iCs/>
          <w:sz w:val="20"/>
          <w:lang w:eastAsia="zh-CN"/>
        </w:rPr>
        <w:t xml:space="preserve"> </w:t>
      </w:r>
      <w:r w:rsidR="00340F21">
        <w:rPr>
          <w:iCs/>
          <w:sz w:val="20"/>
          <w:lang w:eastAsia="zh-CN"/>
        </w:rPr>
        <w:t xml:space="preserve">in </w:t>
      </w:r>
      <w:r w:rsidR="00340F21">
        <w:rPr>
          <w:iCs/>
          <w:sz w:val="20"/>
          <w:lang w:eastAsia="ja-JP"/>
        </w:rPr>
        <w:t xml:space="preserve">UL grant DCI </w:t>
      </w:r>
      <w:r w:rsidR="00340F21">
        <w:rPr>
          <w:iCs/>
          <w:sz w:val="20"/>
          <w:lang w:eastAsia="zh-CN"/>
        </w:rPr>
        <w:t xml:space="preserve">to </w:t>
      </w:r>
      <w:r w:rsidR="0075613F" w:rsidRPr="0075613F">
        <w:rPr>
          <w:iCs/>
          <w:sz w:val="20"/>
          <w:lang w:eastAsia="zh-CN"/>
        </w:rPr>
        <w:t xml:space="preserve">indicate finer precoding information to UE for </w:t>
      </w:r>
      <w:r w:rsidR="00A825E7">
        <w:rPr>
          <w:iCs/>
          <w:sz w:val="20"/>
          <w:lang w:eastAsia="zh-CN"/>
        </w:rPr>
        <w:t xml:space="preserve">final </w:t>
      </w:r>
      <w:r w:rsidR="00851605">
        <w:rPr>
          <w:iCs/>
          <w:sz w:val="20"/>
          <w:lang w:eastAsia="zh-CN"/>
        </w:rPr>
        <w:t>UL</w:t>
      </w:r>
      <w:r w:rsidR="0075613F" w:rsidRPr="0075613F">
        <w:rPr>
          <w:iCs/>
          <w:sz w:val="20"/>
          <w:lang w:eastAsia="zh-CN"/>
        </w:rPr>
        <w:t xml:space="preserve"> precoder</w:t>
      </w:r>
      <w:r w:rsidR="00340F21">
        <w:rPr>
          <w:iCs/>
          <w:sz w:val="20"/>
          <w:lang w:eastAsia="zh-CN"/>
        </w:rPr>
        <w:t xml:space="preserve"> </w:t>
      </w:r>
      <w:r>
        <w:rPr>
          <w:iCs/>
          <w:sz w:val="20"/>
          <w:lang w:eastAsia="zh-CN"/>
        </w:rPr>
        <w:t>generation</w:t>
      </w:r>
      <w:r w:rsidR="00340F21">
        <w:rPr>
          <w:iCs/>
          <w:sz w:val="20"/>
          <w:lang w:eastAsia="zh-CN"/>
        </w:rPr>
        <w:t>,</w:t>
      </w:r>
      <w:r w:rsidR="00340F21" w:rsidRPr="00340F21">
        <w:rPr>
          <w:iCs/>
          <w:sz w:val="20"/>
          <w:lang w:eastAsia="ja-JP"/>
        </w:rPr>
        <w:t xml:space="preserve"> </w:t>
      </w:r>
      <w:r w:rsidR="00340F21">
        <w:rPr>
          <w:iCs/>
          <w:sz w:val="20"/>
          <w:lang w:eastAsia="ja-JP"/>
        </w:rPr>
        <w:t xml:space="preserve">which is shown in Figure </w:t>
      </w:r>
      <w:r w:rsidR="00582B89">
        <w:rPr>
          <w:iCs/>
          <w:sz w:val="20"/>
          <w:lang w:eastAsia="ja-JP"/>
        </w:rPr>
        <w:t>3</w:t>
      </w:r>
      <w:r w:rsidR="00340F21">
        <w:rPr>
          <w:iCs/>
          <w:sz w:val="20"/>
          <w:lang w:eastAsia="ja-JP"/>
        </w:rPr>
        <w:t>.</w:t>
      </w:r>
      <w:r w:rsidR="00F50004">
        <w:rPr>
          <w:iCs/>
          <w:sz w:val="20"/>
          <w:lang w:eastAsia="zh-CN"/>
        </w:rPr>
        <w:t xml:space="preserve"> </w:t>
      </w:r>
      <w:r w:rsidR="0075613F">
        <w:rPr>
          <w:iCs/>
          <w:sz w:val="20"/>
          <w:lang w:eastAsia="zh-CN"/>
        </w:rPr>
        <w:t xml:space="preserve">The </w:t>
      </w:r>
      <w:r w:rsidR="00F50004">
        <w:rPr>
          <w:iCs/>
          <w:sz w:val="20"/>
          <w:lang w:eastAsia="zh-CN"/>
        </w:rPr>
        <w:t xml:space="preserve">enhanced TPMI </w:t>
      </w:r>
      <w:r>
        <w:rPr>
          <w:iCs/>
          <w:sz w:val="20"/>
          <w:lang w:eastAsia="zh-CN"/>
        </w:rPr>
        <w:t xml:space="preserve">field </w:t>
      </w:r>
      <w:r w:rsidR="00340F21">
        <w:rPr>
          <w:iCs/>
          <w:sz w:val="20"/>
          <w:lang w:eastAsia="zh-CN"/>
        </w:rPr>
        <w:t xml:space="preserve">could contain </w:t>
      </w:r>
      <w:r w:rsidR="00F50004" w:rsidRPr="009337A2">
        <w:rPr>
          <w:iCs/>
          <w:sz w:val="20"/>
          <w:lang w:eastAsia="ja-JP"/>
        </w:rPr>
        <w:t xml:space="preserve">multiple candidate </w:t>
      </w:r>
      <w:r>
        <w:rPr>
          <w:iCs/>
          <w:sz w:val="20"/>
          <w:lang w:eastAsia="ja-JP"/>
        </w:rPr>
        <w:t xml:space="preserve">basis </w:t>
      </w:r>
      <w:r w:rsidR="00F50004" w:rsidRPr="009337A2">
        <w:rPr>
          <w:iCs/>
          <w:sz w:val="20"/>
          <w:lang w:eastAsia="ja-JP"/>
        </w:rPr>
        <w:t>precoder</w:t>
      </w:r>
      <w:r w:rsidR="00B9158B">
        <w:rPr>
          <w:iCs/>
          <w:sz w:val="20"/>
          <w:lang w:eastAsia="ja-JP"/>
        </w:rPr>
        <w:t>s</w:t>
      </w:r>
      <w:r w:rsidR="00F50004" w:rsidRPr="009337A2">
        <w:rPr>
          <w:iCs/>
          <w:sz w:val="20"/>
          <w:lang w:eastAsia="ja-JP"/>
        </w:rPr>
        <w:t xml:space="preserve">, amplitude scaling </w:t>
      </w:r>
      <w:r>
        <w:rPr>
          <w:iCs/>
          <w:sz w:val="20"/>
          <w:lang w:eastAsia="ja-JP"/>
        </w:rPr>
        <w:t xml:space="preserve">vector </w:t>
      </w:r>
      <w:r w:rsidR="00F50004" w:rsidRPr="009337A2">
        <w:rPr>
          <w:iCs/>
          <w:sz w:val="20"/>
          <w:lang w:eastAsia="ja-JP"/>
        </w:rPr>
        <w:t>and phase coefficient</w:t>
      </w:r>
      <w:r>
        <w:rPr>
          <w:iCs/>
          <w:sz w:val="20"/>
          <w:lang w:eastAsia="ja-JP"/>
        </w:rPr>
        <w:t xml:space="preserve"> vector</w:t>
      </w:r>
      <w:r w:rsidR="0059127F">
        <w:rPr>
          <w:iCs/>
          <w:sz w:val="20"/>
          <w:lang w:eastAsia="ja-JP"/>
        </w:rPr>
        <w:t>.</w:t>
      </w:r>
      <w:r w:rsidR="00F50004" w:rsidRPr="009337A2">
        <w:rPr>
          <w:iCs/>
          <w:sz w:val="20"/>
          <w:lang w:eastAsia="ja-JP"/>
        </w:rPr>
        <w:t xml:space="preserve"> </w:t>
      </w:r>
      <w:r w:rsidR="00F50004">
        <w:rPr>
          <w:iCs/>
          <w:sz w:val="20"/>
          <w:lang w:eastAsia="ja-JP"/>
        </w:rPr>
        <w:t xml:space="preserve">After </w:t>
      </w:r>
      <w:r>
        <w:rPr>
          <w:iCs/>
          <w:sz w:val="20"/>
          <w:lang w:eastAsia="ja-JP"/>
        </w:rPr>
        <w:t>receiving the enhanced TPMI indication</w:t>
      </w:r>
      <w:r w:rsidR="00F50004">
        <w:rPr>
          <w:iCs/>
          <w:sz w:val="20"/>
          <w:lang w:eastAsia="ja-JP"/>
        </w:rPr>
        <w:t xml:space="preserve">, </w:t>
      </w:r>
      <w:r w:rsidR="00F50004" w:rsidRPr="009337A2">
        <w:rPr>
          <w:iCs/>
          <w:sz w:val="20"/>
          <w:lang w:eastAsia="ja-JP"/>
        </w:rPr>
        <w:t xml:space="preserve">a linear combination of the candidate </w:t>
      </w:r>
      <w:r w:rsidR="000C0C44">
        <w:rPr>
          <w:iCs/>
          <w:sz w:val="20"/>
          <w:lang w:eastAsia="ja-JP"/>
        </w:rPr>
        <w:t xml:space="preserve">basis </w:t>
      </w:r>
      <w:r w:rsidR="00F50004" w:rsidRPr="009337A2">
        <w:rPr>
          <w:iCs/>
          <w:sz w:val="20"/>
          <w:lang w:eastAsia="ja-JP"/>
        </w:rPr>
        <w:t>precoder</w:t>
      </w:r>
      <w:r w:rsidR="00B9158B">
        <w:rPr>
          <w:iCs/>
          <w:sz w:val="20"/>
          <w:lang w:eastAsia="ja-JP"/>
        </w:rPr>
        <w:t>s</w:t>
      </w:r>
      <w:r w:rsidR="00F50004">
        <w:rPr>
          <w:iCs/>
          <w:sz w:val="20"/>
          <w:lang w:eastAsia="ja-JP"/>
        </w:rPr>
        <w:t xml:space="preserve"> </w:t>
      </w:r>
      <w:r w:rsidR="00F50004">
        <w:rPr>
          <w:rFonts w:hint="eastAsia"/>
          <w:iCs/>
          <w:sz w:val="20"/>
          <w:lang w:eastAsia="zh-CN"/>
        </w:rPr>
        <w:t>will</w:t>
      </w:r>
      <w:r w:rsidR="00F50004">
        <w:rPr>
          <w:iCs/>
          <w:sz w:val="20"/>
          <w:lang w:eastAsia="ja-JP"/>
        </w:rPr>
        <w:t xml:space="preserve"> be </w:t>
      </w:r>
      <w:r w:rsidR="000C0C44">
        <w:rPr>
          <w:iCs/>
          <w:sz w:val="20"/>
          <w:lang w:eastAsia="ja-JP"/>
        </w:rPr>
        <w:t>generated</w:t>
      </w:r>
      <w:r w:rsidR="00F50004">
        <w:rPr>
          <w:iCs/>
          <w:sz w:val="20"/>
          <w:lang w:eastAsia="ja-JP"/>
        </w:rPr>
        <w:t xml:space="preserve"> by UE to form the</w:t>
      </w:r>
      <w:r w:rsidR="00F50004" w:rsidRPr="009337A2">
        <w:rPr>
          <w:iCs/>
          <w:sz w:val="20"/>
          <w:lang w:eastAsia="ja-JP"/>
        </w:rPr>
        <w:t xml:space="preserve"> final UL precoder </w:t>
      </w:r>
      <w:r w:rsidR="00F50004">
        <w:rPr>
          <w:iCs/>
          <w:sz w:val="20"/>
          <w:lang w:eastAsia="ja-JP"/>
        </w:rPr>
        <w:t>for transmission</w:t>
      </w:r>
      <w:r w:rsidR="00340F21">
        <w:rPr>
          <w:iCs/>
          <w:sz w:val="20"/>
          <w:lang w:eastAsia="ja-JP"/>
        </w:rPr>
        <w:t xml:space="preserve"> as</w:t>
      </w:r>
      <w:r w:rsidR="0059127F">
        <w:rPr>
          <w:iCs/>
          <w:sz w:val="20"/>
          <w:lang w:eastAsia="ja-JP"/>
        </w:rPr>
        <w:t xml:space="preserve"> shown in Figure </w:t>
      </w:r>
      <w:r w:rsidR="00582B89">
        <w:rPr>
          <w:iCs/>
          <w:sz w:val="20"/>
          <w:lang w:eastAsia="ja-JP"/>
        </w:rPr>
        <w:t>4</w:t>
      </w:r>
      <w:r w:rsidR="00F50004" w:rsidRPr="009337A2">
        <w:rPr>
          <w:iCs/>
          <w:sz w:val="20"/>
          <w:lang w:eastAsia="ja-JP"/>
        </w:rPr>
        <w:t>.</w:t>
      </w:r>
    </w:p>
    <w:p w14:paraId="51AD6A2A" w14:textId="1B816FF7" w:rsidR="0071364E" w:rsidRDefault="000C0C44" w:rsidP="0071364E">
      <w:pPr>
        <w:rPr>
          <w:iCs/>
          <w:sz w:val="20"/>
          <w:lang w:eastAsia="zh-CN"/>
        </w:rPr>
      </w:pPr>
      <w:r>
        <w:rPr>
          <w:iCs/>
          <w:sz w:val="20"/>
          <w:lang w:eastAsia="ja-JP"/>
        </w:rPr>
        <w:t>Additionally, beside</w:t>
      </w:r>
      <w:r w:rsidR="00A825E7">
        <w:rPr>
          <w:iCs/>
          <w:sz w:val="20"/>
          <w:lang w:eastAsia="ja-JP"/>
        </w:rPr>
        <w:t>s</w:t>
      </w:r>
      <w:r>
        <w:rPr>
          <w:iCs/>
          <w:sz w:val="20"/>
          <w:lang w:eastAsia="ja-JP"/>
        </w:rPr>
        <w:t xml:space="preserve"> the</w:t>
      </w:r>
      <w:r w:rsidR="0071364E">
        <w:rPr>
          <w:iCs/>
          <w:sz w:val="20"/>
          <w:lang w:eastAsia="ja-JP"/>
        </w:rPr>
        <w:t xml:space="preserve"> legacy codebook based UL transmission, </w:t>
      </w:r>
      <w:r>
        <w:rPr>
          <w:iCs/>
          <w:sz w:val="20"/>
          <w:lang w:eastAsia="ja-JP"/>
        </w:rPr>
        <w:t xml:space="preserve">where </w:t>
      </w:r>
      <w:r w:rsidR="0071364E">
        <w:rPr>
          <w:iCs/>
          <w:sz w:val="20"/>
          <w:lang w:eastAsia="ja-JP"/>
        </w:rPr>
        <w:t>UL precoder is decided by gNB</w:t>
      </w:r>
      <w:r w:rsidR="0071364E">
        <w:rPr>
          <w:rFonts w:hint="eastAsia"/>
          <w:iCs/>
          <w:sz w:val="20"/>
          <w:lang w:eastAsia="zh-CN"/>
        </w:rPr>
        <w:t xml:space="preserve"> </w:t>
      </w:r>
      <w:r w:rsidR="0071364E">
        <w:rPr>
          <w:iCs/>
          <w:sz w:val="20"/>
          <w:lang w:eastAsia="zh-CN"/>
        </w:rPr>
        <w:t>and indicate to UE directly.</w:t>
      </w:r>
      <w:r>
        <w:rPr>
          <w:iCs/>
          <w:sz w:val="20"/>
          <w:lang w:eastAsia="ja-JP"/>
        </w:rPr>
        <w:t xml:space="preserve"> For </w:t>
      </w:r>
      <w:r w:rsidRPr="000C0C44">
        <w:rPr>
          <w:iCs/>
          <w:sz w:val="20"/>
          <w:lang w:eastAsia="ja-JP"/>
        </w:rPr>
        <w:t>scalability</w:t>
      </w:r>
      <w:r>
        <w:rPr>
          <w:iCs/>
          <w:sz w:val="20"/>
          <w:lang w:eastAsia="ja-JP"/>
        </w:rPr>
        <w:t xml:space="preserve">, introducing </w:t>
      </w:r>
      <w:r w:rsidRPr="00B1759A">
        <w:rPr>
          <w:iCs/>
          <w:sz w:val="20"/>
          <w:lang w:eastAsia="ja-JP"/>
        </w:rPr>
        <w:t xml:space="preserve">UL precoder </w:t>
      </w:r>
      <w:r>
        <w:rPr>
          <w:iCs/>
          <w:sz w:val="20"/>
          <w:lang w:eastAsia="ja-JP"/>
        </w:rPr>
        <w:t xml:space="preserve">decision by UE </w:t>
      </w:r>
      <w:r w:rsidRPr="00B1759A">
        <w:rPr>
          <w:iCs/>
          <w:sz w:val="20"/>
          <w:lang w:eastAsia="ja-JP"/>
        </w:rPr>
        <w:t>referr</w:t>
      </w:r>
      <w:r w:rsidR="00A825E7">
        <w:rPr>
          <w:iCs/>
          <w:sz w:val="20"/>
          <w:lang w:eastAsia="ja-JP"/>
        </w:rPr>
        <w:t>ing</w:t>
      </w:r>
      <w:r w:rsidRPr="00B1759A">
        <w:rPr>
          <w:iCs/>
          <w:sz w:val="20"/>
          <w:lang w:eastAsia="ja-JP"/>
        </w:rPr>
        <w:t xml:space="preserve"> to </w:t>
      </w:r>
      <w:r w:rsidRPr="009337A2">
        <w:rPr>
          <w:iCs/>
          <w:sz w:val="20"/>
          <w:lang w:eastAsia="ja-JP"/>
        </w:rPr>
        <w:t>TPMI indication from gNB</w:t>
      </w:r>
      <w:r>
        <w:rPr>
          <w:iCs/>
          <w:sz w:val="20"/>
          <w:lang w:eastAsia="ja-JP"/>
        </w:rPr>
        <w:t xml:space="preserve"> as an option</w:t>
      </w:r>
      <w:r w:rsidR="00A825E7">
        <w:rPr>
          <w:iCs/>
          <w:sz w:val="20"/>
          <w:lang w:eastAsia="ja-JP"/>
        </w:rPr>
        <w:t xml:space="preserve"> can also be considered</w:t>
      </w:r>
      <w:r w:rsidR="0071364E">
        <w:rPr>
          <w:iCs/>
          <w:sz w:val="20"/>
          <w:lang w:eastAsia="zh-CN"/>
        </w:rPr>
        <w:t>.</w:t>
      </w:r>
      <w:r>
        <w:rPr>
          <w:iCs/>
          <w:sz w:val="20"/>
          <w:lang w:eastAsia="zh-CN"/>
        </w:rPr>
        <w:t xml:space="preserve"> </w:t>
      </w:r>
    </w:p>
    <w:p w14:paraId="261D6B63" w14:textId="77777777" w:rsidR="0071364E" w:rsidRPr="0071364E" w:rsidRDefault="0071364E" w:rsidP="00F50004">
      <w:pPr>
        <w:spacing w:after="80"/>
        <w:rPr>
          <w:iCs/>
          <w:sz w:val="20"/>
          <w:lang w:eastAsia="ja-JP"/>
        </w:rPr>
      </w:pPr>
    </w:p>
    <w:p w14:paraId="693614E7" w14:textId="051DD7E9" w:rsidR="004429A8" w:rsidRDefault="00303EBF" w:rsidP="004429A8">
      <w:pPr>
        <w:jc w:val="center"/>
        <w:rPr>
          <w:iCs/>
          <w:sz w:val="20"/>
          <w:lang w:eastAsia="zh-CN"/>
        </w:rPr>
      </w:pPr>
      <w:r>
        <w:rPr>
          <w:noProof/>
        </w:rPr>
        <w:drawing>
          <wp:inline distT="0" distB="0" distL="0" distR="0" wp14:anchorId="64F0AA5C" wp14:editId="3A86C869">
            <wp:extent cx="2935705" cy="1831134"/>
            <wp:effectExtent l="0" t="0" r="0" b="0"/>
            <wp:docPr id="14" name="图片 14"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3024315" cy="1886404"/>
                    </a:xfrm>
                    <a:prstGeom prst="rect">
                      <a:avLst/>
                    </a:prstGeom>
                  </pic:spPr>
                </pic:pic>
              </a:graphicData>
            </a:graphic>
          </wp:inline>
        </w:drawing>
      </w:r>
    </w:p>
    <w:p w14:paraId="0D1B50E6" w14:textId="2DC8E239" w:rsidR="0059127F" w:rsidRPr="003D00AB" w:rsidRDefault="0059127F" w:rsidP="004429A8">
      <w:pPr>
        <w:jc w:val="center"/>
        <w:rPr>
          <w:b/>
          <w:bCs/>
          <w:iCs/>
          <w:sz w:val="20"/>
          <w:lang w:eastAsia="zh-CN"/>
        </w:rPr>
      </w:pPr>
      <w:r w:rsidRPr="003D00AB">
        <w:rPr>
          <w:rFonts w:hint="eastAsia"/>
          <w:b/>
          <w:bCs/>
          <w:iCs/>
          <w:sz w:val="20"/>
          <w:lang w:eastAsia="zh-CN"/>
        </w:rPr>
        <w:t>F</w:t>
      </w:r>
      <w:r w:rsidRPr="003D00AB">
        <w:rPr>
          <w:b/>
          <w:bCs/>
          <w:iCs/>
          <w:sz w:val="20"/>
          <w:lang w:eastAsia="zh-CN"/>
        </w:rPr>
        <w:t>igure</w:t>
      </w:r>
      <w:r w:rsidR="00AB2904" w:rsidRPr="003D00AB">
        <w:rPr>
          <w:b/>
          <w:bCs/>
          <w:iCs/>
          <w:sz w:val="20"/>
          <w:lang w:eastAsia="zh-CN"/>
        </w:rPr>
        <w:t xml:space="preserve"> </w:t>
      </w:r>
      <w:r w:rsidR="00582B89">
        <w:rPr>
          <w:b/>
          <w:bCs/>
          <w:iCs/>
          <w:sz w:val="20"/>
          <w:lang w:eastAsia="zh-CN"/>
        </w:rPr>
        <w:t>3</w:t>
      </w:r>
      <w:r w:rsidR="00AB2904" w:rsidRPr="003D00AB">
        <w:rPr>
          <w:b/>
          <w:bCs/>
          <w:iCs/>
          <w:sz w:val="20"/>
          <w:lang w:eastAsia="zh-CN"/>
        </w:rPr>
        <w:t>.</w:t>
      </w:r>
      <w:r w:rsidRPr="003D00AB">
        <w:rPr>
          <w:b/>
          <w:bCs/>
          <w:iCs/>
          <w:sz w:val="20"/>
          <w:lang w:eastAsia="zh-CN"/>
        </w:rPr>
        <w:t xml:space="preserve"> Enhanced TPMI indication</w:t>
      </w:r>
    </w:p>
    <w:p w14:paraId="2172AFAA" w14:textId="3A9E6283" w:rsidR="00F50004" w:rsidRDefault="004429A8" w:rsidP="004429A8">
      <w:pPr>
        <w:jc w:val="center"/>
        <w:rPr>
          <w:rFonts w:eastAsia="MS Mincho"/>
          <w:iCs/>
          <w:sz w:val="20"/>
          <w:lang w:eastAsia="ja-JP"/>
        </w:rPr>
      </w:pPr>
      <w:r w:rsidRPr="00EE72AA">
        <w:rPr>
          <w:rFonts w:eastAsia="MS Mincho"/>
          <w:noProof/>
          <w:sz w:val="20"/>
          <w:szCs w:val="20"/>
          <w:lang w:eastAsia="ja-JP"/>
        </w:rPr>
        <w:drawing>
          <wp:inline distT="0" distB="0" distL="0" distR="0" wp14:anchorId="1BCBB8BB" wp14:editId="22C88023">
            <wp:extent cx="4503821" cy="1065327"/>
            <wp:effectExtent l="0" t="0" r="0" b="1905"/>
            <wp:docPr id="1" name="图片 1"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pic:cNvPicPr>
                      <a:picLocks noChangeAspect="1" noChangeArrowheads="1"/>
                    </pic:cNvPicPr>
                  </pic:nvPicPr>
                  <pic:blipFill>
                    <a:blip r:embed="rId19" cstate="print">
                      <a:extLst>
                        <a:ext uri="{28A0092B-C50C-407E-A947-70E740481C1C}">
                          <a14:useLocalDpi xmlns:a14="http://schemas.microsoft.com/office/drawing/2010/main" val="0"/>
                        </a:ext>
                      </a:extLst>
                    </a:blip>
                    <a:stretch>
                      <a:fillRect/>
                    </a:stretch>
                  </pic:blipFill>
                  <pic:spPr bwMode="auto">
                    <a:xfrm>
                      <a:off x="0" y="0"/>
                      <a:ext cx="4662206" cy="1102791"/>
                    </a:xfrm>
                    <a:prstGeom prst="rect">
                      <a:avLst/>
                    </a:prstGeom>
                    <a:noFill/>
                    <a:ln>
                      <a:noFill/>
                    </a:ln>
                  </pic:spPr>
                </pic:pic>
              </a:graphicData>
            </a:graphic>
          </wp:inline>
        </w:drawing>
      </w:r>
    </w:p>
    <w:p w14:paraId="208033DF" w14:textId="40B707C0" w:rsidR="004429A8" w:rsidRDefault="004429A8" w:rsidP="004429A8">
      <w:pPr>
        <w:jc w:val="center"/>
        <w:rPr>
          <w:b/>
          <w:bCs/>
          <w:iCs/>
          <w:sz w:val="20"/>
          <w:lang w:eastAsia="zh-CN"/>
        </w:rPr>
      </w:pPr>
      <w:r w:rsidRPr="003D00AB">
        <w:rPr>
          <w:b/>
          <w:bCs/>
          <w:iCs/>
          <w:sz w:val="20"/>
          <w:lang w:eastAsia="zh-CN"/>
        </w:rPr>
        <w:t>Figure</w:t>
      </w:r>
      <w:r w:rsidR="0059127F" w:rsidRPr="003D00AB">
        <w:rPr>
          <w:b/>
          <w:bCs/>
          <w:iCs/>
          <w:sz w:val="20"/>
          <w:lang w:eastAsia="zh-CN"/>
        </w:rPr>
        <w:t xml:space="preserve"> </w:t>
      </w:r>
      <w:r w:rsidR="00582B89">
        <w:rPr>
          <w:b/>
          <w:bCs/>
          <w:iCs/>
          <w:sz w:val="20"/>
          <w:lang w:eastAsia="zh-CN"/>
        </w:rPr>
        <w:t>4</w:t>
      </w:r>
      <w:r w:rsidR="00AB2904" w:rsidRPr="003D00AB">
        <w:rPr>
          <w:b/>
          <w:bCs/>
          <w:iCs/>
          <w:sz w:val="20"/>
          <w:lang w:eastAsia="zh-CN"/>
        </w:rPr>
        <w:t>.</w:t>
      </w:r>
      <w:r w:rsidR="0059127F" w:rsidRPr="003D00AB">
        <w:rPr>
          <w:b/>
          <w:bCs/>
          <w:iCs/>
          <w:sz w:val="20"/>
          <w:lang w:eastAsia="zh-CN"/>
        </w:rPr>
        <w:t xml:space="preserve"> L</w:t>
      </w:r>
      <w:r w:rsidRPr="003D00AB">
        <w:rPr>
          <w:b/>
          <w:bCs/>
          <w:iCs/>
          <w:sz w:val="20"/>
          <w:lang w:eastAsia="zh-CN"/>
        </w:rPr>
        <w:t>inear combination of candidate precoders</w:t>
      </w:r>
    </w:p>
    <w:p w14:paraId="08408C7E" w14:textId="5001240C" w:rsidR="00203E11" w:rsidRDefault="000C0C44" w:rsidP="00203E11">
      <w:pPr>
        <w:spacing w:after="80"/>
        <w:rPr>
          <w:rFonts w:eastAsia="MS Mincho"/>
          <w:sz w:val="20"/>
          <w:szCs w:val="20"/>
          <w:lang w:eastAsia="ja-JP"/>
        </w:rPr>
      </w:pPr>
      <w:r>
        <w:rPr>
          <w:rFonts w:eastAsia="MS Mincho"/>
          <w:sz w:val="20"/>
          <w:szCs w:val="20"/>
          <w:lang w:eastAsia="ja-JP"/>
        </w:rPr>
        <w:t>In following, w</w:t>
      </w:r>
      <w:r w:rsidR="00203E11">
        <w:rPr>
          <w:rFonts w:eastAsia="MS Mincho"/>
          <w:sz w:val="20"/>
          <w:szCs w:val="20"/>
          <w:lang w:eastAsia="ja-JP"/>
        </w:rPr>
        <w:t xml:space="preserve">e </w:t>
      </w:r>
      <w:r>
        <w:rPr>
          <w:rFonts w:eastAsia="MS Mincho"/>
          <w:sz w:val="20"/>
          <w:szCs w:val="20"/>
          <w:lang w:eastAsia="ja-JP"/>
        </w:rPr>
        <w:t>show</w:t>
      </w:r>
      <w:r w:rsidR="00203E11">
        <w:rPr>
          <w:rFonts w:eastAsia="MS Mincho"/>
          <w:sz w:val="20"/>
          <w:szCs w:val="20"/>
          <w:lang w:eastAsia="ja-JP"/>
        </w:rPr>
        <w:t xml:space="preserve"> some simulations on </w:t>
      </w:r>
      <w:r w:rsidR="00622CA8">
        <w:rPr>
          <w:rFonts w:eastAsia="MS Mincho"/>
          <w:sz w:val="20"/>
          <w:szCs w:val="20"/>
          <w:lang w:eastAsia="ja-JP"/>
        </w:rPr>
        <w:t xml:space="preserve">the performance of </w:t>
      </w:r>
      <w:r w:rsidR="00203E11">
        <w:rPr>
          <w:rFonts w:eastAsia="MS Mincho"/>
          <w:sz w:val="20"/>
          <w:szCs w:val="20"/>
          <w:lang w:eastAsia="ja-JP"/>
        </w:rPr>
        <w:t xml:space="preserve">proposed enhanced TPMI indication scheme. </w:t>
      </w:r>
      <w:r w:rsidR="00622CA8">
        <w:rPr>
          <w:rFonts w:eastAsia="MS Mincho"/>
          <w:sz w:val="20"/>
          <w:szCs w:val="20"/>
          <w:lang w:eastAsia="ja-JP"/>
        </w:rPr>
        <w:t>Since there is no UL precoder supporting UL transmission with 8Tx</w:t>
      </w:r>
      <w:r w:rsidR="00A825E7">
        <w:rPr>
          <w:rFonts w:eastAsia="MS Mincho"/>
          <w:sz w:val="20"/>
          <w:szCs w:val="20"/>
          <w:lang w:eastAsia="ja-JP"/>
        </w:rPr>
        <w:t xml:space="preserve"> in current specifications</w:t>
      </w:r>
      <w:r w:rsidR="00622CA8">
        <w:rPr>
          <w:rFonts w:eastAsia="MS Mincho"/>
          <w:sz w:val="20"/>
          <w:szCs w:val="20"/>
          <w:lang w:eastAsia="ja-JP"/>
        </w:rPr>
        <w:t xml:space="preserve">, </w:t>
      </w:r>
      <w:r w:rsidR="00340F21">
        <w:rPr>
          <w:rFonts w:eastAsia="MS Mincho"/>
          <w:sz w:val="20"/>
          <w:szCs w:val="20"/>
          <w:lang w:eastAsia="ja-JP"/>
        </w:rPr>
        <w:t>we</w:t>
      </w:r>
      <w:r w:rsidR="00622CA8">
        <w:rPr>
          <w:rFonts w:eastAsia="MS Mincho"/>
          <w:sz w:val="20"/>
          <w:szCs w:val="20"/>
          <w:lang w:eastAsia="ja-JP"/>
        </w:rPr>
        <w:t xml:space="preserve"> a</w:t>
      </w:r>
      <w:r w:rsidR="00203E11">
        <w:rPr>
          <w:rFonts w:eastAsia="MS Mincho"/>
          <w:sz w:val="20"/>
          <w:szCs w:val="20"/>
          <w:lang w:eastAsia="ja-JP"/>
        </w:rPr>
        <w:t>ssum</w:t>
      </w:r>
      <w:r w:rsidR="00340F21">
        <w:rPr>
          <w:rFonts w:eastAsia="MS Mincho"/>
          <w:sz w:val="20"/>
          <w:szCs w:val="20"/>
          <w:lang w:eastAsia="ja-JP"/>
        </w:rPr>
        <w:t>e</w:t>
      </w:r>
      <w:r w:rsidR="00622CA8">
        <w:rPr>
          <w:rFonts w:eastAsia="MS Mincho"/>
          <w:sz w:val="20"/>
          <w:szCs w:val="20"/>
          <w:lang w:eastAsia="ja-JP"/>
        </w:rPr>
        <w:t xml:space="preserve"> </w:t>
      </w:r>
      <w:r w:rsidR="00340F21">
        <w:rPr>
          <w:rFonts w:eastAsia="MS Mincho"/>
          <w:sz w:val="20"/>
          <w:szCs w:val="20"/>
          <w:lang w:eastAsia="ja-JP"/>
        </w:rPr>
        <w:t xml:space="preserve">the </w:t>
      </w:r>
      <w:r w:rsidR="00203E11" w:rsidRPr="00EE72AA">
        <w:rPr>
          <w:rFonts w:eastAsia="MS Mincho" w:hint="eastAsia"/>
          <w:sz w:val="20"/>
          <w:szCs w:val="20"/>
          <w:lang w:eastAsia="ja-JP"/>
        </w:rPr>
        <w:t>T</w:t>
      </w:r>
      <w:r w:rsidR="00203E11" w:rsidRPr="00EE72AA">
        <w:rPr>
          <w:rFonts w:eastAsia="MS Mincho"/>
          <w:sz w:val="20"/>
          <w:szCs w:val="20"/>
          <w:lang w:eastAsia="ja-JP"/>
        </w:rPr>
        <w:t>RP antenna</w:t>
      </w:r>
      <w:r w:rsidR="00203E11">
        <w:rPr>
          <w:rFonts w:eastAsia="MS Mincho"/>
          <w:sz w:val="20"/>
          <w:szCs w:val="20"/>
          <w:lang w:eastAsia="ja-JP"/>
        </w:rPr>
        <w:t xml:space="preserve"> with</w:t>
      </w:r>
      <w:r w:rsidR="00203E11" w:rsidRPr="00EE72AA">
        <w:rPr>
          <w:rFonts w:eastAsia="MS Mincho"/>
          <w:sz w:val="20"/>
          <w:szCs w:val="20"/>
          <w:lang w:eastAsia="ja-JP"/>
        </w:rPr>
        <w:t xml:space="preserve"> </w:t>
      </w:r>
      <m:oMath>
        <m:sSub>
          <m:sSubPr>
            <m:ctrlPr>
              <w:rPr>
                <w:rFonts w:ascii="Cambria Math" w:eastAsia="MS Mincho" w:hAnsi="Cambria Math"/>
                <w:sz w:val="20"/>
                <w:szCs w:val="20"/>
                <w:lang w:eastAsia="ja-JP"/>
              </w:rPr>
            </m:ctrlPr>
          </m:sSubPr>
          <m:e>
            <m:r>
              <w:rPr>
                <w:rFonts w:ascii="Cambria Math" w:eastAsia="MS Mincho" w:hAnsi="Cambria Math"/>
                <w:sz w:val="20"/>
                <w:szCs w:val="20"/>
                <w:lang w:eastAsia="ja-JP"/>
              </w:rPr>
              <m:t>N</m:t>
            </m:r>
          </m:e>
          <m:sub>
            <m:r>
              <m:rPr>
                <m:sty m:val="p"/>
              </m:rPr>
              <w:rPr>
                <w:rFonts w:ascii="Cambria Math" w:eastAsia="MS Mincho" w:hAnsi="Cambria Math"/>
                <w:sz w:val="20"/>
                <w:szCs w:val="20"/>
                <w:lang w:eastAsia="ja-JP"/>
              </w:rPr>
              <m:t>TRP</m:t>
            </m:r>
          </m:sub>
        </m:sSub>
        <m:r>
          <m:rPr>
            <m:sty m:val="p"/>
          </m:rPr>
          <w:rPr>
            <w:rFonts w:ascii="Cambria Math" w:eastAsia="MS Mincho" w:hAnsi="Cambria Math"/>
            <w:sz w:val="20"/>
            <w:szCs w:val="20"/>
            <w:lang w:eastAsia="ja-JP"/>
          </w:rPr>
          <m:t>=8×8</m:t>
        </m:r>
      </m:oMath>
      <w:r w:rsidR="00A825E7">
        <w:rPr>
          <w:rFonts w:eastAsia="MS Mincho"/>
          <w:sz w:val="20"/>
          <w:szCs w:val="20"/>
          <w:lang w:eastAsia="ja-JP"/>
        </w:rPr>
        <w:t xml:space="preserve">, </w:t>
      </w:r>
      <w:r w:rsidR="00203E11" w:rsidRPr="00EE72AA">
        <w:rPr>
          <w:rFonts w:eastAsia="MS Mincho"/>
          <w:sz w:val="20"/>
          <w:szCs w:val="20"/>
          <w:lang w:eastAsia="ja-JP"/>
        </w:rPr>
        <w:t xml:space="preserve">UE antenna with </w:t>
      </w:r>
      <m:oMath>
        <m:sSub>
          <m:sSubPr>
            <m:ctrlPr>
              <w:rPr>
                <w:rFonts w:ascii="Cambria Math" w:eastAsia="MS Mincho" w:hAnsi="Cambria Math"/>
                <w:sz w:val="20"/>
                <w:szCs w:val="20"/>
                <w:lang w:eastAsia="ja-JP"/>
              </w:rPr>
            </m:ctrlPr>
          </m:sSubPr>
          <m:e>
            <m:r>
              <w:rPr>
                <w:rFonts w:ascii="Cambria Math" w:eastAsia="MS Mincho" w:hAnsi="Cambria Math"/>
                <w:sz w:val="20"/>
                <w:szCs w:val="20"/>
                <w:lang w:eastAsia="ja-JP"/>
              </w:rPr>
              <m:t>N</m:t>
            </m:r>
          </m:e>
          <m:sub>
            <m:r>
              <m:rPr>
                <m:sty m:val="p"/>
              </m:rPr>
              <w:rPr>
                <w:rFonts w:ascii="Cambria Math" w:eastAsia="MS Mincho" w:hAnsi="Cambria Math"/>
                <w:sz w:val="20"/>
                <w:szCs w:val="20"/>
                <w:lang w:eastAsia="ja-JP"/>
              </w:rPr>
              <m:t>UE</m:t>
            </m:r>
          </m:sub>
        </m:sSub>
        <m:r>
          <m:rPr>
            <m:sty m:val="p"/>
          </m:rPr>
          <w:rPr>
            <w:rFonts w:ascii="Cambria Math" w:eastAsia="MS Mincho" w:hAnsi="Cambria Math"/>
            <w:sz w:val="20"/>
            <w:szCs w:val="20"/>
            <w:lang w:eastAsia="ja-JP"/>
          </w:rPr>
          <m:t>=2×2</m:t>
        </m:r>
      </m:oMath>
      <w:r w:rsidR="00203E11">
        <w:rPr>
          <w:rFonts w:hint="eastAsia"/>
          <w:sz w:val="20"/>
          <w:szCs w:val="20"/>
          <w:lang w:eastAsia="zh-CN"/>
        </w:rPr>
        <w:t>,</w:t>
      </w:r>
      <w:r w:rsidR="00203E11">
        <w:rPr>
          <w:sz w:val="20"/>
          <w:szCs w:val="20"/>
          <w:lang w:eastAsia="zh-CN"/>
        </w:rPr>
        <w:t xml:space="preserve"> </w:t>
      </w:r>
      <w:r>
        <w:rPr>
          <w:sz w:val="20"/>
          <w:szCs w:val="20"/>
          <w:lang w:eastAsia="zh-CN"/>
        </w:rPr>
        <w:t>and</w:t>
      </w:r>
      <w:r w:rsidR="00340F21">
        <w:rPr>
          <w:sz w:val="20"/>
          <w:szCs w:val="20"/>
          <w:lang w:eastAsia="zh-CN"/>
        </w:rPr>
        <w:t xml:space="preserve"> </w:t>
      </w:r>
      <w:r w:rsidR="00203E11" w:rsidRPr="00EE72AA">
        <w:rPr>
          <w:rFonts w:eastAsia="MS Mincho" w:hint="eastAsia"/>
          <w:sz w:val="20"/>
          <w:szCs w:val="20"/>
          <w:lang w:eastAsia="ja-JP"/>
        </w:rPr>
        <w:t>c</w:t>
      </w:r>
      <w:r w:rsidR="00203E11" w:rsidRPr="00EE72AA">
        <w:rPr>
          <w:rFonts w:eastAsia="MS Mincho"/>
          <w:sz w:val="20"/>
          <w:szCs w:val="20"/>
          <w:lang w:eastAsia="ja-JP"/>
        </w:rPr>
        <w:t xml:space="preserve">ell radius </w:t>
      </w:r>
      <w:r>
        <w:rPr>
          <w:rFonts w:eastAsia="MS Mincho"/>
          <w:sz w:val="20"/>
          <w:szCs w:val="20"/>
          <w:lang w:eastAsia="ja-JP"/>
        </w:rPr>
        <w:t>at</w:t>
      </w:r>
      <w:r w:rsidR="00203E11" w:rsidRPr="00EE72AA">
        <w:rPr>
          <w:rFonts w:eastAsia="MS Mincho"/>
          <w:sz w:val="20"/>
          <w:szCs w:val="20"/>
          <w:lang w:eastAsia="ja-JP"/>
        </w:rPr>
        <w:t xml:space="preserve"> </w:t>
      </w:r>
      <w:r w:rsidR="00203E11">
        <w:rPr>
          <w:rFonts w:eastAsia="MS Mincho"/>
          <w:sz w:val="20"/>
          <w:szCs w:val="20"/>
          <w:lang w:eastAsia="ja-JP"/>
        </w:rPr>
        <w:t>500m</w:t>
      </w:r>
      <w:r w:rsidR="00A825E7">
        <w:rPr>
          <w:rFonts w:eastAsia="MS Mincho"/>
          <w:sz w:val="20"/>
          <w:szCs w:val="20"/>
          <w:lang w:eastAsia="ja-JP"/>
        </w:rPr>
        <w:t xml:space="preserve"> for simulation.</w:t>
      </w:r>
      <w:r w:rsidR="00340F21">
        <w:rPr>
          <w:rFonts w:eastAsia="MS Mincho"/>
          <w:sz w:val="20"/>
          <w:szCs w:val="20"/>
          <w:lang w:eastAsia="ja-JP"/>
        </w:rPr>
        <w:t xml:space="preserve"> </w:t>
      </w:r>
      <w:r w:rsidR="00A825E7">
        <w:rPr>
          <w:rFonts w:eastAsia="MS Mincho"/>
          <w:sz w:val="20"/>
          <w:szCs w:val="20"/>
          <w:lang w:eastAsia="ja-JP"/>
        </w:rPr>
        <w:t>T</w:t>
      </w:r>
      <w:r w:rsidR="00203E11">
        <w:rPr>
          <w:rFonts w:eastAsia="MS Mincho"/>
          <w:sz w:val="20"/>
          <w:szCs w:val="20"/>
          <w:lang w:eastAsia="ja-JP"/>
        </w:rPr>
        <w:t xml:space="preserve">he </w:t>
      </w:r>
      <w:r>
        <w:rPr>
          <w:rFonts w:eastAsia="MS Mincho"/>
          <w:sz w:val="20"/>
          <w:szCs w:val="20"/>
          <w:lang w:eastAsia="ja-JP"/>
        </w:rPr>
        <w:t xml:space="preserve">performance of </w:t>
      </w:r>
      <w:r w:rsidR="00203E11">
        <w:rPr>
          <w:rFonts w:eastAsia="MS Mincho"/>
          <w:sz w:val="20"/>
          <w:szCs w:val="20"/>
          <w:lang w:eastAsia="ja-JP"/>
        </w:rPr>
        <w:t xml:space="preserve">received SNR </w:t>
      </w:r>
      <w:r>
        <w:rPr>
          <w:rFonts w:eastAsia="MS Mincho"/>
          <w:sz w:val="20"/>
          <w:szCs w:val="20"/>
          <w:lang w:eastAsia="ja-JP"/>
        </w:rPr>
        <w:t>on</w:t>
      </w:r>
      <w:r w:rsidR="00203E11">
        <w:rPr>
          <w:rFonts w:eastAsia="MS Mincho"/>
          <w:sz w:val="20"/>
          <w:szCs w:val="20"/>
          <w:lang w:eastAsia="ja-JP"/>
        </w:rPr>
        <w:t xml:space="preserve"> </w:t>
      </w:r>
      <w:r w:rsidR="00622CA8">
        <w:rPr>
          <w:rFonts w:eastAsia="MS Mincho"/>
          <w:sz w:val="20"/>
          <w:szCs w:val="20"/>
          <w:lang w:eastAsia="ja-JP"/>
        </w:rPr>
        <w:t xml:space="preserve">both </w:t>
      </w:r>
      <w:r w:rsidR="00203E11">
        <w:rPr>
          <w:rFonts w:eastAsia="MS Mincho"/>
          <w:sz w:val="20"/>
          <w:szCs w:val="20"/>
          <w:lang w:eastAsia="ja-JP"/>
        </w:rPr>
        <w:t>conventional TPMI scheme and proposed enhanced TPMI scheme</w:t>
      </w:r>
      <w:r w:rsidR="00622CA8">
        <w:rPr>
          <w:rFonts w:eastAsia="MS Mincho"/>
          <w:sz w:val="20"/>
          <w:szCs w:val="20"/>
          <w:lang w:eastAsia="ja-JP"/>
        </w:rPr>
        <w:t xml:space="preserve"> are shown </w:t>
      </w:r>
      <w:r w:rsidR="00203E11">
        <w:rPr>
          <w:rFonts w:eastAsia="MS Mincho"/>
          <w:sz w:val="20"/>
          <w:szCs w:val="20"/>
          <w:lang w:eastAsia="ja-JP"/>
        </w:rPr>
        <w:t xml:space="preserve">in Figure </w:t>
      </w:r>
      <w:r w:rsidR="00582B89">
        <w:rPr>
          <w:rFonts w:eastAsia="MS Mincho"/>
          <w:sz w:val="20"/>
          <w:szCs w:val="20"/>
          <w:lang w:eastAsia="ja-JP"/>
        </w:rPr>
        <w:t>5</w:t>
      </w:r>
      <w:r w:rsidR="00203E11">
        <w:rPr>
          <w:rFonts w:eastAsia="MS Mincho"/>
          <w:sz w:val="20"/>
          <w:szCs w:val="20"/>
          <w:lang w:eastAsia="ja-JP"/>
        </w:rPr>
        <w:t xml:space="preserve">. </w:t>
      </w:r>
    </w:p>
    <w:p w14:paraId="2F5A67E2" w14:textId="59A02774" w:rsidR="00203E11" w:rsidRPr="00EE72AA" w:rsidRDefault="00203E11" w:rsidP="00203E11">
      <w:pPr>
        <w:spacing w:after="80"/>
        <w:rPr>
          <w:rFonts w:eastAsia="MS Mincho"/>
          <w:sz w:val="20"/>
          <w:szCs w:val="20"/>
          <w:lang w:eastAsia="ja-JP"/>
        </w:rPr>
      </w:pPr>
      <w:r>
        <w:rPr>
          <w:sz w:val="20"/>
          <w:szCs w:val="20"/>
          <w:lang w:eastAsia="zh-CN"/>
        </w:rPr>
        <w:t xml:space="preserve">It can be observed </w:t>
      </w:r>
      <w:r w:rsidR="000C0C44">
        <w:rPr>
          <w:sz w:val="20"/>
          <w:szCs w:val="20"/>
          <w:lang w:eastAsia="zh-CN"/>
        </w:rPr>
        <w:t xml:space="preserve">from Figure </w:t>
      </w:r>
      <w:r w:rsidR="00582B89">
        <w:rPr>
          <w:sz w:val="20"/>
          <w:szCs w:val="20"/>
          <w:lang w:eastAsia="zh-CN"/>
        </w:rPr>
        <w:t>5</w:t>
      </w:r>
      <w:r w:rsidR="000C0C44">
        <w:rPr>
          <w:sz w:val="20"/>
          <w:szCs w:val="20"/>
          <w:lang w:eastAsia="zh-CN"/>
        </w:rPr>
        <w:t xml:space="preserve"> </w:t>
      </w:r>
      <w:r>
        <w:rPr>
          <w:sz w:val="20"/>
          <w:szCs w:val="20"/>
          <w:lang w:eastAsia="zh-CN"/>
        </w:rPr>
        <w:t>that</w:t>
      </w:r>
      <w:r w:rsidR="000C0C44">
        <w:rPr>
          <w:sz w:val="20"/>
          <w:szCs w:val="20"/>
          <w:lang w:eastAsia="zh-CN"/>
        </w:rPr>
        <w:t>,</w:t>
      </w:r>
      <w:r>
        <w:rPr>
          <w:sz w:val="20"/>
          <w:szCs w:val="20"/>
          <w:lang w:eastAsia="zh-CN"/>
        </w:rPr>
        <w:t xml:space="preserve"> the e</w:t>
      </w:r>
      <w:r w:rsidRPr="00EE72AA">
        <w:rPr>
          <w:rFonts w:eastAsia="MS Mincho"/>
          <w:sz w:val="20"/>
          <w:szCs w:val="20"/>
          <w:lang w:eastAsia="ja-JP"/>
        </w:rPr>
        <w:t xml:space="preserve">nhanced TPMI </w:t>
      </w:r>
      <w:r>
        <w:rPr>
          <w:rFonts w:eastAsia="MS Mincho"/>
          <w:sz w:val="20"/>
          <w:szCs w:val="20"/>
          <w:lang w:eastAsia="ja-JP"/>
        </w:rPr>
        <w:t xml:space="preserve">scheme can </w:t>
      </w:r>
      <w:r w:rsidRPr="00EE72AA">
        <w:rPr>
          <w:rFonts w:eastAsia="MS Mincho"/>
          <w:sz w:val="20"/>
          <w:szCs w:val="20"/>
          <w:lang w:eastAsia="ja-JP"/>
        </w:rPr>
        <w:t xml:space="preserve">achieve </w:t>
      </w:r>
      <w:r w:rsidR="000C0C44">
        <w:rPr>
          <w:rFonts w:eastAsia="MS Mincho"/>
          <w:sz w:val="20"/>
          <w:szCs w:val="20"/>
          <w:lang w:eastAsia="ja-JP"/>
        </w:rPr>
        <w:t xml:space="preserve">average </w:t>
      </w:r>
      <w:r w:rsidR="00635AD4">
        <w:rPr>
          <w:rFonts w:eastAsia="MS Mincho"/>
          <w:sz w:val="20"/>
          <w:szCs w:val="20"/>
          <w:lang w:eastAsia="ja-JP"/>
        </w:rPr>
        <w:t xml:space="preserve">about </w:t>
      </w:r>
      <w:r w:rsidR="00C007A7">
        <w:rPr>
          <w:rFonts w:eastAsia="MS Mincho"/>
          <w:sz w:val="20"/>
          <w:szCs w:val="20"/>
          <w:lang w:eastAsia="ja-JP"/>
        </w:rPr>
        <w:t xml:space="preserve">1.25 </w:t>
      </w:r>
      <w:r w:rsidRPr="00EE72AA">
        <w:rPr>
          <w:rFonts w:eastAsia="MS Mincho"/>
          <w:sz w:val="20"/>
          <w:szCs w:val="20"/>
          <w:lang w:eastAsia="ja-JP"/>
        </w:rPr>
        <w:t>d</w:t>
      </w:r>
      <w:r w:rsidR="00611A17">
        <w:rPr>
          <w:rFonts w:eastAsia="MS Mincho"/>
          <w:sz w:val="20"/>
          <w:szCs w:val="20"/>
          <w:lang w:eastAsia="ja-JP"/>
        </w:rPr>
        <w:t>B</w:t>
      </w:r>
      <w:r w:rsidR="00635AD4">
        <w:rPr>
          <w:rFonts w:eastAsia="MS Mincho"/>
          <w:sz w:val="20"/>
          <w:szCs w:val="20"/>
          <w:lang w:eastAsia="ja-JP"/>
        </w:rPr>
        <w:t>m</w:t>
      </w:r>
      <w:r w:rsidRPr="00EE72AA">
        <w:rPr>
          <w:rFonts w:eastAsia="MS Mincho"/>
          <w:sz w:val="20"/>
          <w:szCs w:val="20"/>
          <w:lang w:eastAsia="ja-JP"/>
        </w:rPr>
        <w:t xml:space="preserve"> </w:t>
      </w:r>
      <w:r w:rsidR="00635AD4">
        <w:rPr>
          <w:rFonts w:eastAsia="MS Mincho"/>
          <w:sz w:val="20"/>
          <w:szCs w:val="20"/>
          <w:lang w:eastAsia="ja-JP"/>
        </w:rPr>
        <w:t>power gain</w:t>
      </w:r>
      <w:r w:rsidRPr="00EE72AA">
        <w:rPr>
          <w:rFonts w:eastAsia="MS Mincho"/>
          <w:sz w:val="20"/>
          <w:szCs w:val="20"/>
          <w:lang w:eastAsia="ja-JP"/>
        </w:rPr>
        <w:t xml:space="preserve"> over </w:t>
      </w:r>
      <w:r>
        <w:rPr>
          <w:rFonts w:eastAsia="MS Mincho"/>
          <w:sz w:val="20"/>
          <w:szCs w:val="20"/>
          <w:lang w:eastAsia="ja-JP"/>
        </w:rPr>
        <w:t>conventional</w:t>
      </w:r>
      <w:r w:rsidRPr="00EE72AA">
        <w:rPr>
          <w:rFonts w:eastAsia="MS Mincho"/>
          <w:sz w:val="20"/>
          <w:szCs w:val="20"/>
          <w:lang w:eastAsia="ja-JP"/>
        </w:rPr>
        <w:t xml:space="preserve"> TPMI</w:t>
      </w:r>
      <w:r>
        <w:rPr>
          <w:rFonts w:eastAsia="MS Mincho"/>
          <w:sz w:val="20"/>
          <w:szCs w:val="20"/>
          <w:lang w:eastAsia="ja-JP"/>
        </w:rPr>
        <w:t xml:space="preserve"> scheme</w:t>
      </w:r>
      <w:r w:rsidRPr="00EE72AA">
        <w:rPr>
          <w:rFonts w:eastAsia="MS Mincho"/>
          <w:sz w:val="20"/>
          <w:szCs w:val="20"/>
          <w:lang w:eastAsia="ja-JP"/>
        </w:rPr>
        <w:t>.</w:t>
      </w:r>
    </w:p>
    <w:p w14:paraId="3A502617" w14:textId="74A0F951" w:rsidR="00203E11" w:rsidRDefault="00203E11" w:rsidP="00203E11">
      <w:pPr>
        <w:jc w:val="center"/>
        <w:rPr>
          <w:lang w:eastAsia="zh-CN"/>
        </w:rPr>
      </w:pPr>
      <w:r>
        <w:rPr>
          <w:noProof/>
        </w:rPr>
        <w:drawing>
          <wp:inline distT="0" distB="0" distL="0" distR="0" wp14:anchorId="2FD203CB" wp14:editId="11BB4087">
            <wp:extent cx="3356113" cy="2663235"/>
            <wp:effectExtent l="0" t="0" r="0" b="3810"/>
            <wp:docPr id="35" name="图片 35" descr="图表, 折线图&#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487695" cy="2767652"/>
                    </a:xfrm>
                    <a:prstGeom prst="rect">
                      <a:avLst/>
                    </a:prstGeom>
                    <a:noFill/>
                    <a:ln>
                      <a:noFill/>
                    </a:ln>
                  </pic:spPr>
                </pic:pic>
              </a:graphicData>
            </a:graphic>
          </wp:inline>
        </w:drawing>
      </w:r>
    </w:p>
    <w:p w14:paraId="5E897F3A" w14:textId="63192C7C" w:rsidR="00303EBF" w:rsidRDefault="00303EBF" w:rsidP="00203E11">
      <w:pPr>
        <w:jc w:val="center"/>
        <w:rPr>
          <w:b/>
          <w:bCs/>
          <w:iCs/>
          <w:sz w:val="20"/>
          <w:lang w:eastAsia="zh-CN"/>
        </w:rPr>
      </w:pPr>
      <w:r w:rsidRPr="003D00AB">
        <w:rPr>
          <w:rFonts w:hint="eastAsia"/>
          <w:b/>
          <w:bCs/>
          <w:iCs/>
          <w:sz w:val="20"/>
          <w:lang w:eastAsia="zh-CN"/>
        </w:rPr>
        <w:t>F</w:t>
      </w:r>
      <w:r w:rsidRPr="003D00AB">
        <w:rPr>
          <w:b/>
          <w:bCs/>
          <w:iCs/>
          <w:sz w:val="20"/>
          <w:lang w:eastAsia="zh-CN"/>
        </w:rPr>
        <w:t xml:space="preserve">igure </w:t>
      </w:r>
      <w:r w:rsidR="00582B89">
        <w:rPr>
          <w:b/>
          <w:bCs/>
          <w:iCs/>
          <w:sz w:val="20"/>
          <w:lang w:eastAsia="zh-CN"/>
        </w:rPr>
        <w:t>5</w:t>
      </w:r>
      <w:r w:rsidR="00C007A7" w:rsidRPr="003D00AB">
        <w:rPr>
          <w:b/>
          <w:bCs/>
          <w:iCs/>
          <w:sz w:val="20"/>
          <w:lang w:eastAsia="zh-CN"/>
        </w:rPr>
        <w:t>.</w:t>
      </w:r>
      <w:r w:rsidRPr="003D00AB">
        <w:rPr>
          <w:b/>
          <w:bCs/>
          <w:iCs/>
          <w:sz w:val="20"/>
          <w:lang w:eastAsia="zh-CN"/>
        </w:rPr>
        <w:t xml:space="preserve"> Performance comparison of enhanced TPMI and conventional TPMI schemes</w:t>
      </w:r>
    </w:p>
    <w:p w14:paraId="4E0EBFCB" w14:textId="77777777" w:rsidR="00AD5056" w:rsidRDefault="00AD5056" w:rsidP="00203E11">
      <w:pPr>
        <w:jc w:val="center"/>
        <w:rPr>
          <w:b/>
          <w:bCs/>
          <w:iCs/>
          <w:sz w:val="20"/>
          <w:lang w:eastAsia="zh-CN"/>
        </w:rPr>
      </w:pPr>
    </w:p>
    <w:p w14:paraId="5FBC5571" w14:textId="79D32894" w:rsidR="00635AD4" w:rsidRPr="00A825E7" w:rsidRDefault="00635AD4" w:rsidP="00635AD4">
      <w:pPr>
        <w:pStyle w:val="ListParagraph"/>
        <w:numPr>
          <w:ilvl w:val="0"/>
          <w:numId w:val="7"/>
        </w:numPr>
        <w:spacing w:after="80"/>
        <w:ind w:left="0" w:firstLine="0"/>
        <w:rPr>
          <w:b/>
          <w:sz w:val="20"/>
          <w:szCs w:val="20"/>
          <w:lang w:eastAsia="ja-JP"/>
        </w:rPr>
      </w:pPr>
      <w:r w:rsidRPr="4C5D3E6F">
        <w:rPr>
          <w:rFonts w:ascii="Times New Roman" w:hAnsi="Times New Roman" w:cs="Times New Roman"/>
          <w:b/>
          <w:sz w:val="22"/>
          <w:szCs w:val="22"/>
        </w:rPr>
        <w:t>:</w:t>
      </w:r>
      <w:r w:rsidRPr="4C5D3E6F">
        <w:rPr>
          <w:rFonts w:ascii="Times New Roman" w:eastAsia="MS Gothic" w:hAnsi="Times New Roman" w:cs="Times New Roman"/>
          <w:b/>
          <w:sz w:val="22"/>
          <w:szCs w:val="22"/>
          <w:lang w:eastAsia="ja-JP"/>
        </w:rPr>
        <w:t xml:space="preserve"> </w:t>
      </w:r>
      <w:r w:rsidR="008C2120">
        <w:rPr>
          <w:rFonts w:ascii="Times New Roman" w:eastAsia="MS Gothic" w:hAnsi="Times New Roman" w:cs="Times New Roman"/>
          <w:b/>
          <w:sz w:val="22"/>
          <w:szCs w:val="22"/>
          <w:lang w:eastAsia="ja-JP"/>
        </w:rPr>
        <w:t>E</w:t>
      </w:r>
      <w:r w:rsidR="008C2120" w:rsidRPr="008C2120">
        <w:rPr>
          <w:rFonts w:ascii="Times New Roman" w:eastAsia="MS Gothic" w:hAnsi="Times New Roman" w:cs="Times New Roman"/>
          <w:b/>
          <w:sz w:val="22"/>
          <w:szCs w:val="22"/>
          <w:lang w:eastAsia="ja-JP"/>
        </w:rPr>
        <w:t xml:space="preserve">nhanced TPMI scheme can achieve about </w:t>
      </w:r>
      <w:r w:rsidR="00C007A7">
        <w:rPr>
          <w:rFonts w:ascii="Times New Roman" w:eastAsia="MS Gothic" w:hAnsi="Times New Roman" w:cs="Times New Roman"/>
          <w:b/>
          <w:sz w:val="22"/>
          <w:szCs w:val="22"/>
          <w:lang w:eastAsia="ja-JP"/>
        </w:rPr>
        <w:t xml:space="preserve">1.25 </w:t>
      </w:r>
      <w:r w:rsidR="008C2120" w:rsidRPr="008C2120">
        <w:rPr>
          <w:rFonts w:ascii="Times New Roman" w:eastAsia="MS Gothic" w:hAnsi="Times New Roman" w:cs="Times New Roman"/>
          <w:b/>
          <w:sz w:val="22"/>
          <w:szCs w:val="22"/>
          <w:lang w:eastAsia="ja-JP"/>
        </w:rPr>
        <w:t>d</w:t>
      </w:r>
      <w:r w:rsidR="00611A17">
        <w:rPr>
          <w:rFonts w:ascii="Times New Roman" w:eastAsia="MS Gothic" w:hAnsi="Times New Roman" w:cs="Times New Roman"/>
          <w:b/>
          <w:sz w:val="22"/>
          <w:szCs w:val="22"/>
          <w:lang w:eastAsia="ja-JP"/>
        </w:rPr>
        <w:t>B</w:t>
      </w:r>
      <w:r w:rsidR="008C2120" w:rsidRPr="008C2120">
        <w:rPr>
          <w:rFonts w:ascii="Times New Roman" w:eastAsia="MS Gothic" w:hAnsi="Times New Roman" w:cs="Times New Roman"/>
          <w:b/>
          <w:sz w:val="22"/>
          <w:szCs w:val="22"/>
          <w:lang w:eastAsia="ja-JP"/>
        </w:rPr>
        <w:t>m power gain over conventional TPMI scheme</w:t>
      </w:r>
      <w:r w:rsidR="00A825E7">
        <w:rPr>
          <w:rFonts w:ascii="Times New Roman" w:eastAsia="MS Gothic" w:hAnsi="Times New Roman" w:cs="Times New Roman"/>
          <w:b/>
          <w:sz w:val="22"/>
          <w:szCs w:val="22"/>
          <w:lang w:eastAsia="ja-JP"/>
        </w:rPr>
        <w:t xml:space="preserve"> for</w:t>
      </w:r>
      <w:r w:rsidR="00A825E7" w:rsidRPr="00A825E7">
        <w:rPr>
          <w:rFonts w:ascii="Times New Roman" w:eastAsia="MS Gothic" w:hAnsi="Times New Roman" w:cs="Times New Roman"/>
          <w:b/>
          <w:sz w:val="22"/>
          <w:szCs w:val="22"/>
          <w:lang w:eastAsia="ja-JP"/>
        </w:rPr>
        <w:t xml:space="preserve"> </w:t>
      </w:r>
      <w:r w:rsidR="00A825E7" w:rsidRPr="00A825E7">
        <w:rPr>
          <w:rFonts w:ascii="Times New Roman" w:eastAsia="MS Gothic" w:hAnsi="Times New Roman" w:cs="Times New Roman" w:hint="eastAsia"/>
          <w:b/>
          <w:sz w:val="22"/>
          <w:szCs w:val="22"/>
          <w:lang w:eastAsia="ja-JP"/>
        </w:rPr>
        <w:t>T</w:t>
      </w:r>
      <w:r w:rsidR="00A825E7" w:rsidRPr="00A825E7">
        <w:rPr>
          <w:rFonts w:ascii="Times New Roman" w:eastAsia="MS Gothic" w:hAnsi="Times New Roman" w:cs="Times New Roman"/>
          <w:b/>
          <w:sz w:val="22"/>
          <w:szCs w:val="22"/>
          <w:lang w:eastAsia="ja-JP"/>
        </w:rPr>
        <w:t>RP antenna with</w:t>
      </w:r>
      <w:r w:rsidR="00A825E7" w:rsidRPr="00A825E7">
        <w:rPr>
          <w:rFonts w:eastAsia="MS Mincho"/>
          <w:b/>
          <w:sz w:val="20"/>
          <w:szCs w:val="20"/>
          <w:lang w:eastAsia="ja-JP"/>
        </w:rPr>
        <w:t xml:space="preserve"> </w:t>
      </w:r>
      <m:oMath>
        <m:sSub>
          <m:sSubPr>
            <m:ctrlPr>
              <w:rPr>
                <w:rFonts w:ascii="Cambria Math" w:eastAsia="MS Mincho" w:hAnsi="Cambria Math"/>
                <w:b/>
                <w:sz w:val="20"/>
                <w:szCs w:val="20"/>
                <w:lang w:eastAsia="ja-JP"/>
              </w:rPr>
            </m:ctrlPr>
          </m:sSubPr>
          <m:e>
            <m:r>
              <m:rPr>
                <m:sty m:val="bi"/>
              </m:rPr>
              <w:rPr>
                <w:rFonts w:ascii="Cambria Math" w:eastAsia="MS Mincho" w:hAnsi="Cambria Math"/>
                <w:sz w:val="20"/>
                <w:szCs w:val="20"/>
                <w:lang w:eastAsia="ja-JP"/>
              </w:rPr>
              <m:t>N</m:t>
            </m:r>
          </m:e>
          <m:sub>
            <m:r>
              <m:rPr>
                <m:sty m:val="b"/>
              </m:rPr>
              <w:rPr>
                <w:rFonts w:ascii="Cambria Math" w:eastAsia="MS Mincho" w:hAnsi="Cambria Math"/>
                <w:sz w:val="20"/>
                <w:szCs w:val="20"/>
                <w:lang w:eastAsia="ja-JP"/>
              </w:rPr>
              <m:t>TRP</m:t>
            </m:r>
          </m:sub>
        </m:sSub>
        <m:r>
          <m:rPr>
            <m:sty m:val="b"/>
          </m:rPr>
          <w:rPr>
            <w:rFonts w:ascii="Cambria Math" w:eastAsia="MS Mincho" w:hAnsi="Cambria Math"/>
            <w:sz w:val="20"/>
            <w:szCs w:val="20"/>
            <w:lang w:eastAsia="ja-JP"/>
          </w:rPr>
          <m:t>=8×8</m:t>
        </m:r>
      </m:oMath>
      <w:r w:rsidR="00A825E7" w:rsidRPr="00A825E7">
        <w:rPr>
          <w:rFonts w:eastAsia="MS Mincho"/>
          <w:b/>
          <w:sz w:val="20"/>
          <w:szCs w:val="20"/>
          <w:lang w:eastAsia="ja-JP"/>
        </w:rPr>
        <w:t xml:space="preserve"> </w:t>
      </w:r>
      <w:r w:rsidR="00A825E7" w:rsidRPr="00A825E7">
        <w:rPr>
          <w:rFonts w:ascii="Times New Roman" w:eastAsia="MS Gothic" w:hAnsi="Times New Roman" w:cs="Times New Roman"/>
          <w:b/>
          <w:sz w:val="22"/>
          <w:szCs w:val="22"/>
          <w:lang w:eastAsia="ja-JP"/>
        </w:rPr>
        <w:t>and UE antenna with</w:t>
      </w:r>
      <w:r w:rsidR="00A825E7" w:rsidRPr="00A825E7">
        <w:rPr>
          <w:rFonts w:eastAsia="MS Mincho"/>
          <w:b/>
          <w:sz w:val="20"/>
          <w:szCs w:val="20"/>
          <w:lang w:eastAsia="ja-JP"/>
        </w:rPr>
        <w:t xml:space="preserve"> </w:t>
      </w:r>
      <m:oMath>
        <m:sSub>
          <m:sSubPr>
            <m:ctrlPr>
              <w:rPr>
                <w:rFonts w:ascii="Cambria Math" w:eastAsia="MS Mincho" w:hAnsi="Cambria Math"/>
                <w:b/>
                <w:sz w:val="20"/>
                <w:szCs w:val="20"/>
                <w:lang w:eastAsia="ja-JP"/>
              </w:rPr>
            </m:ctrlPr>
          </m:sSubPr>
          <m:e>
            <m:r>
              <m:rPr>
                <m:sty m:val="bi"/>
              </m:rPr>
              <w:rPr>
                <w:rFonts w:ascii="Cambria Math" w:eastAsia="MS Mincho" w:hAnsi="Cambria Math"/>
                <w:sz w:val="20"/>
                <w:szCs w:val="20"/>
                <w:lang w:eastAsia="ja-JP"/>
              </w:rPr>
              <m:t>N</m:t>
            </m:r>
          </m:e>
          <m:sub>
            <m:r>
              <m:rPr>
                <m:sty m:val="b"/>
              </m:rPr>
              <w:rPr>
                <w:rFonts w:ascii="Cambria Math" w:eastAsia="MS Mincho" w:hAnsi="Cambria Math"/>
                <w:sz w:val="20"/>
                <w:szCs w:val="20"/>
                <w:lang w:eastAsia="ja-JP"/>
              </w:rPr>
              <m:t>UE</m:t>
            </m:r>
          </m:sub>
        </m:sSub>
        <m:r>
          <m:rPr>
            <m:sty m:val="b"/>
          </m:rPr>
          <w:rPr>
            <w:rFonts w:ascii="Cambria Math" w:eastAsia="MS Mincho" w:hAnsi="Cambria Math"/>
            <w:sz w:val="20"/>
            <w:szCs w:val="20"/>
            <w:lang w:eastAsia="ja-JP"/>
          </w:rPr>
          <m:t>=2×2</m:t>
        </m:r>
      </m:oMath>
      <w:r w:rsidR="00A825E7">
        <w:rPr>
          <w:rFonts w:eastAsia="MS Mincho"/>
          <w:b/>
          <w:sz w:val="20"/>
          <w:szCs w:val="20"/>
          <w:lang w:eastAsia="ja-JP"/>
        </w:rPr>
        <w:t>.</w:t>
      </w:r>
    </w:p>
    <w:p w14:paraId="1E101BF0" w14:textId="273A1431" w:rsidR="0059127F" w:rsidRDefault="00F50004" w:rsidP="73DCEDD2">
      <w:pPr>
        <w:spacing w:after="80"/>
        <w:rPr>
          <w:rFonts w:eastAsia="Times New Roman"/>
          <w:lang w:eastAsia="ja-JP"/>
        </w:rPr>
      </w:pPr>
      <w:r w:rsidRPr="73DCEDD2">
        <w:rPr>
          <w:sz w:val="20"/>
          <w:szCs w:val="20"/>
          <w:lang w:eastAsia="ja-JP"/>
        </w:rPr>
        <w:t>For multi TRP scenario</w:t>
      </w:r>
      <w:r w:rsidR="0059127F" w:rsidRPr="73DCEDD2">
        <w:rPr>
          <w:sz w:val="20"/>
          <w:szCs w:val="20"/>
          <w:lang w:eastAsia="ja-JP"/>
        </w:rPr>
        <w:t xml:space="preserve">, the </w:t>
      </w:r>
      <w:r w:rsidRPr="73DCEDD2">
        <w:rPr>
          <w:sz w:val="20"/>
          <w:szCs w:val="20"/>
          <w:lang w:eastAsia="ja-JP"/>
        </w:rPr>
        <w:t>enhanced TPMI indication and UL precoder determination</w:t>
      </w:r>
      <w:r w:rsidR="0059127F" w:rsidRPr="73DCEDD2">
        <w:rPr>
          <w:sz w:val="20"/>
          <w:szCs w:val="20"/>
          <w:lang w:eastAsia="ja-JP"/>
        </w:rPr>
        <w:t xml:space="preserve"> </w:t>
      </w:r>
      <w:r w:rsidR="00C007A7" w:rsidRPr="73DCEDD2">
        <w:rPr>
          <w:sz w:val="20"/>
          <w:szCs w:val="20"/>
          <w:lang w:eastAsia="ja-JP"/>
        </w:rPr>
        <w:t>in previous section for</w:t>
      </w:r>
      <w:r w:rsidR="0059127F" w:rsidRPr="73DCEDD2">
        <w:rPr>
          <w:sz w:val="20"/>
          <w:szCs w:val="20"/>
          <w:lang w:eastAsia="ja-JP"/>
        </w:rPr>
        <w:t xml:space="preserve"> </w:t>
      </w:r>
      <w:r w:rsidR="00E824C5" w:rsidRPr="73DCEDD2">
        <w:rPr>
          <w:sz w:val="20"/>
          <w:szCs w:val="20"/>
          <w:lang w:eastAsia="ja-JP"/>
        </w:rPr>
        <w:t>single TRP scenario</w:t>
      </w:r>
      <w:r w:rsidRPr="73DCEDD2">
        <w:rPr>
          <w:sz w:val="20"/>
          <w:szCs w:val="20"/>
          <w:lang w:eastAsia="ja-JP"/>
        </w:rPr>
        <w:t xml:space="preserve"> can </w:t>
      </w:r>
      <w:r w:rsidR="00E824C5" w:rsidRPr="73DCEDD2">
        <w:rPr>
          <w:sz w:val="20"/>
          <w:szCs w:val="20"/>
          <w:lang w:eastAsia="ja-JP"/>
        </w:rPr>
        <w:t xml:space="preserve">be </w:t>
      </w:r>
      <w:r w:rsidR="00C007A7" w:rsidRPr="73DCEDD2">
        <w:rPr>
          <w:sz w:val="20"/>
          <w:szCs w:val="20"/>
          <w:lang w:eastAsia="ja-JP"/>
        </w:rPr>
        <w:t xml:space="preserve">easily </w:t>
      </w:r>
      <w:r w:rsidRPr="73DCEDD2">
        <w:rPr>
          <w:sz w:val="20"/>
          <w:szCs w:val="20"/>
          <w:lang w:eastAsia="ja-JP"/>
        </w:rPr>
        <w:t>extend</w:t>
      </w:r>
      <w:r w:rsidR="00136EE4" w:rsidRPr="73DCEDD2">
        <w:rPr>
          <w:sz w:val="20"/>
          <w:szCs w:val="20"/>
          <w:lang w:eastAsia="ja-JP"/>
        </w:rPr>
        <w:t>ed.</w:t>
      </w:r>
      <w:r w:rsidR="0059127F" w:rsidRPr="73DCEDD2">
        <w:rPr>
          <w:sz w:val="20"/>
          <w:szCs w:val="20"/>
          <w:lang w:eastAsia="ja-JP"/>
        </w:rPr>
        <w:t xml:space="preserve"> In</w:t>
      </w:r>
      <w:r w:rsidR="00C729EB" w:rsidRPr="73DCEDD2">
        <w:rPr>
          <w:sz w:val="20"/>
          <w:szCs w:val="20"/>
          <w:lang w:eastAsia="ja-JP"/>
        </w:rPr>
        <w:t xml:space="preserve"> </w:t>
      </w:r>
      <w:r w:rsidR="0059127F" w:rsidRPr="73DCEDD2">
        <w:rPr>
          <w:sz w:val="20"/>
          <w:szCs w:val="20"/>
          <w:lang w:eastAsia="ja-JP"/>
        </w:rPr>
        <w:t xml:space="preserve">Figure </w:t>
      </w:r>
      <w:r w:rsidR="00582B89">
        <w:rPr>
          <w:sz w:val="20"/>
          <w:szCs w:val="20"/>
          <w:lang w:eastAsia="ja-JP"/>
        </w:rPr>
        <w:t>6</w:t>
      </w:r>
      <w:r w:rsidR="00176861" w:rsidRPr="73DCEDD2">
        <w:rPr>
          <w:sz w:val="20"/>
          <w:szCs w:val="20"/>
          <w:lang w:eastAsia="ja-JP"/>
        </w:rPr>
        <w:t>,</w:t>
      </w:r>
      <w:r w:rsidR="0059127F" w:rsidRPr="73DCEDD2">
        <w:rPr>
          <w:sz w:val="20"/>
          <w:szCs w:val="20"/>
          <w:lang w:eastAsia="ja-JP"/>
        </w:rPr>
        <w:t xml:space="preserve"> </w:t>
      </w:r>
      <w:r w:rsidR="73DCEDD2" w:rsidRPr="73DCEDD2">
        <w:rPr>
          <w:rFonts w:eastAsia="Times New Roman"/>
          <w:sz w:val="20"/>
          <w:szCs w:val="20"/>
          <w:lang w:eastAsia="ja-JP"/>
        </w:rPr>
        <w:t>separate enhanced TPMI</w:t>
      </w:r>
      <w:r w:rsidR="0092012F">
        <w:rPr>
          <w:rFonts w:eastAsia="Times New Roman"/>
          <w:sz w:val="20"/>
          <w:szCs w:val="20"/>
          <w:lang w:eastAsia="ja-JP"/>
        </w:rPr>
        <w:t>s</w:t>
      </w:r>
      <w:r w:rsidR="73DCEDD2" w:rsidRPr="73DCEDD2">
        <w:rPr>
          <w:rFonts w:eastAsia="Times New Roman"/>
          <w:sz w:val="20"/>
          <w:szCs w:val="20"/>
          <w:lang w:eastAsia="ja-JP"/>
        </w:rPr>
        <w:t xml:space="preserve"> corresponding to separate TRP </w:t>
      </w:r>
      <w:r w:rsidR="0092012F">
        <w:rPr>
          <w:rFonts w:eastAsia="Times New Roman"/>
          <w:sz w:val="20"/>
          <w:szCs w:val="20"/>
          <w:lang w:eastAsia="ja-JP"/>
        </w:rPr>
        <w:t>are</w:t>
      </w:r>
      <w:r w:rsidR="73DCEDD2" w:rsidRPr="73DCEDD2">
        <w:rPr>
          <w:rFonts w:eastAsia="Times New Roman"/>
          <w:sz w:val="20"/>
          <w:szCs w:val="20"/>
          <w:lang w:eastAsia="ja-JP"/>
        </w:rPr>
        <w:t xml:space="preserve"> indicated, consequently, separate UL precoder to separate TRP are generated with linear combination of candidate basis precoders.</w:t>
      </w:r>
    </w:p>
    <w:p w14:paraId="0D67E400" w14:textId="55670F75" w:rsidR="0059127F" w:rsidRDefault="0075613F" w:rsidP="0059127F">
      <w:pPr>
        <w:spacing w:after="80"/>
        <w:jc w:val="center"/>
        <w:rPr>
          <w:rFonts w:eastAsia="MS Mincho"/>
          <w:iCs/>
          <w:sz w:val="20"/>
          <w:lang w:eastAsia="ja-JP"/>
        </w:rPr>
      </w:pPr>
      <w:r>
        <w:rPr>
          <w:noProof/>
        </w:rPr>
        <w:drawing>
          <wp:inline distT="0" distB="0" distL="0" distR="0" wp14:anchorId="6DC8E4A0" wp14:editId="64B8F18D">
            <wp:extent cx="4273005" cy="1884947"/>
            <wp:effectExtent l="0" t="0" r="0" b="1270"/>
            <wp:docPr id="8" name="图片 8"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4362157" cy="1924275"/>
                    </a:xfrm>
                    <a:prstGeom prst="rect">
                      <a:avLst/>
                    </a:prstGeom>
                  </pic:spPr>
                </pic:pic>
              </a:graphicData>
            </a:graphic>
          </wp:inline>
        </w:drawing>
      </w:r>
    </w:p>
    <w:p w14:paraId="1A52973B" w14:textId="354C263B" w:rsidR="0075613F" w:rsidRDefault="0075613F" w:rsidP="003D00AB">
      <w:pPr>
        <w:jc w:val="center"/>
        <w:rPr>
          <w:b/>
          <w:bCs/>
          <w:iCs/>
          <w:sz w:val="20"/>
          <w:lang w:eastAsia="zh-CN"/>
        </w:rPr>
      </w:pPr>
      <w:r w:rsidRPr="003D00AB">
        <w:rPr>
          <w:rFonts w:hint="eastAsia"/>
          <w:b/>
          <w:bCs/>
          <w:iCs/>
          <w:sz w:val="20"/>
          <w:lang w:eastAsia="zh-CN"/>
        </w:rPr>
        <w:t>F</w:t>
      </w:r>
      <w:r w:rsidRPr="003D00AB">
        <w:rPr>
          <w:b/>
          <w:bCs/>
          <w:iCs/>
          <w:sz w:val="20"/>
          <w:lang w:eastAsia="zh-CN"/>
        </w:rPr>
        <w:t>igure</w:t>
      </w:r>
      <w:r w:rsidR="00582B89">
        <w:rPr>
          <w:b/>
          <w:bCs/>
          <w:iCs/>
          <w:sz w:val="20"/>
          <w:lang w:eastAsia="zh-CN"/>
        </w:rPr>
        <w:t xml:space="preserve"> 6</w:t>
      </w:r>
      <w:r w:rsidR="00C007A7" w:rsidRPr="003D00AB">
        <w:rPr>
          <w:b/>
          <w:bCs/>
          <w:iCs/>
          <w:sz w:val="20"/>
          <w:lang w:eastAsia="zh-CN"/>
        </w:rPr>
        <w:t>.</w:t>
      </w:r>
      <w:r w:rsidRPr="003D00AB">
        <w:rPr>
          <w:b/>
          <w:bCs/>
          <w:iCs/>
          <w:sz w:val="20"/>
          <w:lang w:eastAsia="zh-CN"/>
        </w:rPr>
        <w:t xml:space="preserve"> TPMI enhancement for multi TRP scenario</w:t>
      </w:r>
    </w:p>
    <w:p w14:paraId="335F6F4E" w14:textId="77777777" w:rsidR="00AD5056" w:rsidRPr="003D00AB" w:rsidRDefault="00AD5056" w:rsidP="003D00AB">
      <w:pPr>
        <w:jc w:val="center"/>
        <w:rPr>
          <w:b/>
          <w:bCs/>
          <w:iCs/>
          <w:sz w:val="20"/>
          <w:lang w:eastAsia="zh-CN"/>
        </w:rPr>
      </w:pPr>
    </w:p>
    <w:p w14:paraId="760456EA" w14:textId="599D8762" w:rsidR="0016368B" w:rsidRDefault="008E7F8D" w:rsidP="0016368B">
      <w:pPr>
        <w:pStyle w:val="ListParagraph"/>
        <w:numPr>
          <w:ilvl w:val="0"/>
          <w:numId w:val="7"/>
        </w:numPr>
        <w:spacing w:after="80"/>
        <w:ind w:left="0" w:firstLine="0"/>
        <w:rPr>
          <w:sz w:val="20"/>
          <w:szCs w:val="20"/>
          <w:lang w:eastAsia="ja-JP"/>
        </w:rPr>
      </w:pPr>
      <w:r w:rsidRPr="4C5D3E6F">
        <w:rPr>
          <w:rFonts w:ascii="Times New Roman" w:hAnsi="Times New Roman" w:cs="Times New Roman"/>
          <w:b/>
          <w:sz w:val="22"/>
          <w:szCs w:val="22"/>
        </w:rPr>
        <w:t>:</w:t>
      </w:r>
      <w:r w:rsidRPr="4C5D3E6F">
        <w:rPr>
          <w:rFonts w:ascii="Times New Roman" w:eastAsia="MS Gothic" w:hAnsi="Times New Roman" w:cs="Times New Roman"/>
          <w:b/>
          <w:sz w:val="22"/>
          <w:szCs w:val="22"/>
          <w:lang w:eastAsia="ja-JP"/>
        </w:rPr>
        <w:t xml:space="preserve"> </w:t>
      </w:r>
      <w:r w:rsidR="003E246E">
        <w:rPr>
          <w:rFonts w:ascii="Times New Roman" w:eastAsia="MS Gothic" w:hAnsi="Times New Roman" w:cs="Times New Roman"/>
          <w:b/>
          <w:sz w:val="22"/>
          <w:szCs w:val="22"/>
          <w:lang w:eastAsia="ja-JP"/>
        </w:rPr>
        <w:t xml:space="preserve">TPMI indication enhancement with finer precoding information </w:t>
      </w:r>
      <w:r w:rsidR="0067235D">
        <w:rPr>
          <w:rFonts w:ascii="Times New Roman" w:eastAsia="MS Gothic" w:hAnsi="Times New Roman" w:cs="Times New Roman"/>
          <w:b/>
          <w:sz w:val="22"/>
          <w:szCs w:val="22"/>
          <w:lang w:eastAsia="ja-JP"/>
        </w:rPr>
        <w:t xml:space="preserve">can be easily extended to multi TRP scenario. </w:t>
      </w:r>
    </w:p>
    <w:p w14:paraId="5369A993" w14:textId="77777777" w:rsidR="00E366E7" w:rsidRPr="0009208B" w:rsidRDefault="00E366E7" w:rsidP="00E366E7">
      <w:pPr>
        <w:pStyle w:val="ListParagraph"/>
        <w:numPr>
          <w:ilvl w:val="0"/>
          <w:numId w:val="8"/>
        </w:numPr>
        <w:spacing w:after="80"/>
        <w:rPr>
          <w:sz w:val="22"/>
          <w:szCs w:val="24"/>
        </w:rPr>
      </w:pPr>
      <w:bookmarkStart w:id="1" w:name="_Hlk68181041"/>
      <w:r>
        <w:rPr>
          <w:rFonts w:ascii="Times New Roman" w:hAnsi="Times New Roman" w:cs="Times New Roman"/>
          <w:b/>
          <w:sz w:val="22"/>
          <w:szCs w:val="24"/>
        </w:rPr>
        <w:t xml:space="preserve">: Enhanced </w:t>
      </w:r>
      <w:r>
        <w:rPr>
          <w:rFonts w:ascii="Times New Roman" w:eastAsia="MS Gothic" w:hAnsi="Times New Roman" w:cs="Times New Roman"/>
          <w:b/>
          <w:sz w:val="22"/>
          <w:szCs w:val="22"/>
          <w:lang w:eastAsia="ja-JP"/>
        </w:rPr>
        <w:t>TPMI indication with finer precoding information can be considered for UE UL transmission enhancements</w:t>
      </w:r>
      <w:r>
        <w:rPr>
          <w:rFonts w:ascii="Times New Roman" w:hAnsi="Times New Roman" w:cs="Times New Roman"/>
          <w:b/>
          <w:sz w:val="22"/>
          <w:szCs w:val="24"/>
        </w:rPr>
        <w:t>.</w:t>
      </w:r>
    </w:p>
    <w:p w14:paraId="2AAFA1E5" w14:textId="77777777" w:rsidR="007246B3" w:rsidRPr="00E366E7" w:rsidRDefault="007246B3" w:rsidP="007246B3">
      <w:pPr>
        <w:pStyle w:val="ListParagraph"/>
        <w:spacing w:before="80" w:after="80"/>
        <w:ind w:left="0"/>
        <w:rPr>
          <w:sz w:val="22"/>
          <w:szCs w:val="24"/>
        </w:rPr>
      </w:pPr>
    </w:p>
    <w:bookmarkEnd w:id="1"/>
    <w:p w14:paraId="053C3A7B" w14:textId="089C5586" w:rsidR="00CD7400" w:rsidRPr="008637BC" w:rsidRDefault="00842220" w:rsidP="008637BC">
      <w:pPr>
        <w:pStyle w:val="Heading1"/>
        <w:spacing w:before="80" w:after="80"/>
        <w:ind w:left="431" w:hanging="431"/>
        <w:rPr>
          <w:rFonts w:ascii="Arial" w:hAnsi="Arial" w:cs="Arial"/>
          <w:lang w:eastAsia="zh-CN"/>
        </w:rPr>
      </w:pPr>
      <w:r w:rsidRPr="008637BC">
        <w:rPr>
          <w:rFonts w:ascii="Arial" w:hAnsi="Arial" w:cs="Arial"/>
          <w:lang w:eastAsia="zh-CN"/>
        </w:rPr>
        <w:t>Conclusions</w:t>
      </w:r>
    </w:p>
    <w:p w14:paraId="3E397DE7" w14:textId="79FF7350" w:rsidR="002348EF" w:rsidRDefault="00345197" w:rsidP="00531840">
      <w:pPr>
        <w:spacing w:after="80"/>
        <w:rPr>
          <w:lang w:eastAsia="zh-CN"/>
        </w:rPr>
      </w:pPr>
      <w:r>
        <w:rPr>
          <w:rFonts w:hint="eastAsia"/>
          <w:lang w:eastAsia="zh-CN"/>
        </w:rPr>
        <w:t xml:space="preserve">Finally, allow us to </w:t>
      </w:r>
      <w:r w:rsidR="0068704C">
        <w:rPr>
          <w:rFonts w:hint="eastAsia"/>
          <w:lang w:eastAsia="zh-CN"/>
        </w:rPr>
        <w:t xml:space="preserve">repeat our </w:t>
      </w:r>
      <w:r w:rsidR="00387AA7">
        <w:rPr>
          <w:rFonts w:hint="eastAsia"/>
          <w:lang w:eastAsia="zh-CN"/>
        </w:rPr>
        <w:t>proposal</w:t>
      </w:r>
      <w:r w:rsidR="000E1626">
        <w:rPr>
          <w:rFonts w:hint="eastAsia"/>
          <w:lang w:eastAsia="zh-CN"/>
        </w:rPr>
        <w:t>s</w:t>
      </w:r>
      <w:r w:rsidR="00EB50F7">
        <w:rPr>
          <w:lang w:eastAsia="zh-CN"/>
        </w:rPr>
        <w:t xml:space="preserve"> to draw attention</w:t>
      </w:r>
      <w:r w:rsidR="001731EB">
        <w:rPr>
          <w:rFonts w:hint="eastAsia"/>
          <w:lang w:eastAsia="zh-CN"/>
        </w:rPr>
        <w:t>.</w:t>
      </w:r>
    </w:p>
    <w:p w14:paraId="3B610481" w14:textId="16523500" w:rsidR="00E366E7" w:rsidRPr="00E366E7" w:rsidRDefault="00E366E7" w:rsidP="00E366E7">
      <w:pPr>
        <w:pStyle w:val="ListParagraph"/>
        <w:numPr>
          <w:ilvl w:val="0"/>
          <w:numId w:val="43"/>
        </w:numPr>
        <w:spacing w:after="80"/>
        <w:rPr>
          <w:sz w:val="22"/>
          <w:szCs w:val="24"/>
        </w:rPr>
      </w:pPr>
      <w:r>
        <w:rPr>
          <w:rFonts w:ascii="Times New Roman" w:hAnsi="Times New Roman" w:cs="Times New Roman"/>
          <w:b/>
          <w:sz w:val="22"/>
          <w:szCs w:val="24"/>
        </w:rPr>
        <w:t xml:space="preserve">: Up to 8 layers </w:t>
      </w:r>
      <w:r w:rsidRPr="003E6BCC">
        <w:rPr>
          <w:rFonts w:ascii="Times New Roman" w:hAnsi="Times New Roman" w:cs="Times New Roman"/>
          <w:b/>
          <w:sz w:val="22"/>
          <w:szCs w:val="24"/>
        </w:rPr>
        <w:t xml:space="preserve">UL transmission </w:t>
      </w:r>
      <w:r>
        <w:rPr>
          <w:rFonts w:ascii="Times New Roman" w:hAnsi="Times New Roman" w:cs="Times New Roman"/>
          <w:b/>
          <w:sz w:val="22"/>
          <w:szCs w:val="24"/>
        </w:rPr>
        <w:t xml:space="preserve">can be supported </w:t>
      </w:r>
      <w:r w:rsidRPr="003E6BCC">
        <w:rPr>
          <w:rFonts w:ascii="Times New Roman" w:hAnsi="Times New Roman" w:cs="Times New Roman"/>
          <w:b/>
          <w:sz w:val="22"/>
          <w:szCs w:val="24"/>
        </w:rPr>
        <w:t>for 8Tx UE</w:t>
      </w:r>
      <w:r>
        <w:rPr>
          <w:rFonts w:ascii="Times New Roman" w:hAnsi="Times New Roman" w:cs="Times New Roman"/>
          <w:b/>
          <w:sz w:val="22"/>
          <w:szCs w:val="24"/>
        </w:rPr>
        <w:t>.</w:t>
      </w:r>
    </w:p>
    <w:p w14:paraId="18366D3D" w14:textId="77777777" w:rsidR="00E366E7" w:rsidRPr="00AD7D8A" w:rsidRDefault="00E366E7" w:rsidP="00E366E7">
      <w:pPr>
        <w:pStyle w:val="ListParagraph"/>
        <w:numPr>
          <w:ilvl w:val="0"/>
          <w:numId w:val="43"/>
        </w:numPr>
        <w:spacing w:after="80"/>
        <w:rPr>
          <w:sz w:val="22"/>
          <w:szCs w:val="24"/>
        </w:rPr>
      </w:pPr>
      <w:r>
        <w:rPr>
          <w:rFonts w:ascii="Times New Roman" w:hAnsi="Times New Roman" w:cs="Times New Roman"/>
          <w:b/>
          <w:sz w:val="22"/>
          <w:szCs w:val="24"/>
        </w:rPr>
        <w:t>: T</w:t>
      </w:r>
      <w:r>
        <w:rPr>
          <w:rFonts w:ascii="Times New Roman" w:hAnsi="Times New Roman" w:cs="Times New Roman" w:hint="eastAsia"/>
          <w:b/>
          <w:sz w:val="22"/>
          <w:szCs w:val="24"/>
        </w:rPr>
        <w:t>wo</w:t>
      </w:r>
      <w:r>
        <w:rPr>
          <w:rFonts w:ascii="Times New Roman" w:hAnsi="Times New Roman" w:cs="Times New Roman"/>
          <w:b/>
          <w:sz w:val="22"/>
          <w:szCs w:val="24"/>
        </w:rPr>
        <w:t xml:space="preserve"> CWs can be supported </w:t>
      </w:r>
      <w:r w:rsidRPr="003E6BCC">
        <w:rPr>
          <w:rFonts w:ascii="Times New Roman" w:hAnsi="Times New Roman" w:cs="Times New Roman"/>
          <w:b/>
          <w:sz w:val="22"/>
          <w:szCs w:val="24"/>
        </w:rPr>
        <w:t xml:space="preserve">for </w:t>
      </w:r>
      <w:r>
        <w:rPr>
          <w:rFonts w:ascii="Times New Roman" w:hAnsi="Times New Roman" w:cs="Times New Roman"/>
          <w:b/>
          <w:sz w:val="22"/>
          <w:szCs w:val="24"/>
        </w:rPr>
        <w:t xml:space="preserve">in UL </w:t>
      </w:r>
      <w:r w:rsidRPr="003E6BCC">
        <w:rPr>
          <w:rFonts w:ascii="Times New Roman" w:hAnsi="Times New Roman" w:cs="Times New Roman"/>
          <w:b/>
          <w:sz w:val="22"/>
          <w:szCs w:val="24"/>
        </w:rPr>
        <w:t>8Tx</w:t>
      </w:r>
      <w:r>
        <w:rPr>
          <w:rFonts w:ascii="Times New Roman" w:hAnsi="Times New Roman" w:cs="Times New Roman"/>
          <w:b/>
          <w:sz w:val="22"/>
          <w:szCs w:val="24"/>
        </w:rPr>
        <w:t xml:space="preserve"> transmission.</w:t>
      </w:r>
    </w:p>
    <w:p w14:paraId="37074E4C" w14:textId="77777777" w:rsidR="00E366E7" w:rsidRPr="00AD7D8A" w:rsidRDefault="00E366E7" w:rsidP="00E366E7">
      <w:pPr>
        <w:pStyle w:val="ListParagraph"/>
        <w:numPr>
          <w:ilvl w:val="0"/>
          <w:numId w:val="43"/>
        </w:numPr>
        <w:spacing w:after="80"/>
        <w:rPr>
          <w:sz w:val="22"/>
          <w:szCs w:val="24"/>
        </w:rPr>
      </w:pPr>
      <w:r>
        <w:rPr>
          <w:rFonts w:ascii="Times New Roman" w:hAnsi="Times New Roman" w:cs="Times New Roman" w:hint="eastAsia"/>
          <w:b/>
          <w:sz w:val="22"/>
          <w:szCs w:val="24"/>
        </w:rPr>
        <w:t>:</w:t>
      </w:r>
      <w:r>
        <w:rPr>
          <w:rFonts w:ascii="Times New Roman" w:hAnsi="Times New Roman" w:cs="Times New Roman"/>
          <w:b/>
          <w:sz w:val="22"/>
          <w:szCs w:val="24"/>
        </w:rPr>
        <w:t xml:space="preserve"> Panel-specific CW to layer mapping can be considered for multi-panel UE UL transmission.</w:t>
      </w:r>
    </w:p>
    <w:p w14:paraId="56D9799F" w14:textId="33B6AA37" w:rsidR="00E366E7" w:rsidRPr="0009208B" w:rsidRDefault="00E366E7" w:rsidP="00E366E7">
      <w:pPr>
        <w:pStyle w:val="ListParagraph"/>
        <w:numPr>
          <w:ilvl w:val="0"/>
          <w:numId w:val="43"/>
        </w:numPr>
        <w:spacing w:after="80"/>
        <w:rPr>
          <w:sz w:val="22"/>
          <w:szCs w:val="24"/>
        </w:rPr>
      </w:pPr>
      <w:r>
        <w:rPr>
          <w:rFonts w:ascii="Times New Roman" w:hAnsi="Times New Roman" w:cs="Times New Roman" w:hint="eastAsia"/>
          <w:b/>
          <w:sz w:val="22"/>
          <w:szCs w:val="24"/>
        </w:rPr>
        <w:t>:</w:t>
      </w:r>
      <w:r>
        <w:rPr>
          <w:rFonts w:ascii="Times New Roman" w:hAnsi="Times New Roman" w:cs="Times New Roman"/>
          <w:b/>
          <w:sz w:val="22"/>
          <w:szCs w:val="24"/>
        </w:rPr>
        <w:t xml:space="preserve"> </w:t>
      </w:r>
      <w:r w:rsidRPr="004A6378">
        <w:rPr>
          <w:rFonts w:ascii="Times New Roman" w:hAnsi="Times New Roman" w:cs="Times New Roman"/>
          <w:b/>
          <w:sz w:val="22"/>
          <w:szCs w:val="24"/>
        </w:rPr>
        <w:t>Channel</w:t>
      </w:r>
      <w:r w:rsidR="00445615">
        <w:rPr>
          <w:rFonts w:ascii="Times New Roman" w:hAnsi="Times New Roman" w:cs="Times New Roman"/>
          <w:b/>
          <w:sz w:val="22"/>
          <w:szCs w:val="24"/>
        </w:rPr>
        <w:t xml:space="preserve"> </w:t>
      </w:r>
      <w:r w:rsidRPr="004A6378">
        <w:rPr>
          <w:rFonts w:ascii="Times New Roman" w:hAnsi="Times New Roman" w:cs="Times New Roman"/>
          <w:b/>
          <w:sz w:val="22"/>
          <w:szCs w:val="24"/>
        </w:rPr>
        <w:t>state</w:t>
      </w:r>
      <w:r w:rsidR="00445615">
        <w:rPr>
          <w:rFonts w:ascii="Times New Roman" w:hAnsi="Times New Roman" w:cs="Times New Roman"/>
          <w:b/>
          <w:sz w:val="22"/>
          <w:szCs w:val="24"/>
        </w:rPr>
        <w:t>-</w:t>
      </w:r>
      <w:r>
        <w:rPr>
          <w:rFonts w:ascii="Times New Roman" w:hAnsi="Times New Roman" w:cs="Times New Roman"/>
          <w:b/>
          <w:sz w:val="22"/>
          <w:szCs w:val="24"/>
        </w:rPr>
        <w:t>based CW to layer mapping can be considered for 8 Tx UE UL transmission.</w:t>
      </w:r>
    </w:p>
    <w:p w14:paraId="70DD6CBC" w14:textId="77777777" w:rsidR="00E366E7" w:rsidRPr="00CC0F0D" w:rsidRDefault="00E366E7" w:rsidP="00E366E7">
      <w:pPr>
        <w:pStyle w:val="ListParagraph"/>
        <w:numPr>
          <w:ilvl w:val="0"/>
          <w:numId w:val="43"/>
        </w:numPr>
        <w:spacing w:after="80"/>
        <w:rPr>
          <w:sz w:val="22"/>
          <w:szCs w:val="24"/>
        </w:rPr>
      </w:pPr>
      <w:r>
        <w:rPr>
          <w:rFonts w:ascii="Times New Roman" w:hAnsi="Times New Roman" w:cs="Times New Roman" w:hint="eastAsia"/>
          <w:b/>
          <w:sz w:val="22"/>
          <w:szCs w:val="24"/>
        </w:rPr>
        <w:t>:</w:t>
      </w:r>
      <w:r>
        <w:rPr>
          <w:rFonts w:ascii="Times New Roman" w:hAnsi="Times New Roman" w:cs="Times New Roman"/>
          <w:b/>
          <w:sz w:val="22"/>
          <w:szCs w:val="24"/>
        </w:rPr>
        <w:t xml:space="preserve"> D</w:t>
      </w:r>
      <w:r w:rsidRPr="0061279C">
        <w:rPr>
          <w:rFonts w:ascii="Times New Roman" w:hAnsi="Times New Roman" w:cs="Times New Roman"/>
          <w:b/>
          <w:sz w:val="22"/>
          <w:szCs w:val="24"/>
        </w:rPr>
        <w:t>ynamic CW to layer mapping</w:t>
      </w:r>
      <w:r>
        <w:rPr>
          <w:rFonts w:ascii="Times New Roman" w:hAnsi="Times New Roman" w:cs="Times New Roman"/>
          <w:b/>
          <w:sz w:val="22"/>
          <w:szCs w:val="24"/>
        </w:rPr>
        <w:t xml:space="preserve"> indication scheme can be considered 8 Tx UE UL transmission</w:t>
      </w:r>
      <w:r w:rsidRPr="006D0D2B">
        <w:rPr>
          <w:rFonts w:ascii="Times New Roman" w:hAnsi="Times New Roman" w:cs="Times New Roman"/>
          <w:b/>
          <w:sz w:val="22"/>
          <w:szCs w:val="24"/>
        </w:rPr>
        <w:t>.</w:t>
      </w:r>
    </w:p>
    <w:p w14:paraId="6AC810B9" w14:textId="451BCA58" w:rsidR="00E366E7" w:rsidRPr="00E366E7" w:rsidRDefault="00E366E7" w:rsidP="00E366E7">
      <w:pPr>
        <w:pStyle w:val="ListParagraph"/>
        <w:numPr>
          <w:ilvl w:val="0"/>
          <w:numId w:val="43"/>
        </w:numPr>
        <w:spacing w:after="80"/>
        <w:rPr>
          <w:sz w:val="22"/>
          <w:szCs w:val="24"/>
        </w:rPr>
      </w:pPr>
      <w:r>
        <w:rPr>
          <w:rFonts w:ascii="Times New Roman" w:hAnsi="Times New Roman" w:cs="Times New Roman"/>
          <w:b/>
          <w:sz w:val="22"/>
          <w:szCs w:val="24"/>
        </w:rPr>
        <w:t xml:space="preserve">: Enhanced </w:t>
      </w:r>
      <w:r>
        <w:rPr>
          <w:rFonts w:ascii="Times New Roman" w:eastAsia="MS Gothic" w:hAnsi="Times New Roman" w:cs="Times New Roman"/>
          <w:b/>
          <w:sz w:val="22"/>
          <w:szCs w:val="22"/>
          <w:lang w:eastAsia="ja-JP"/>
        </w:rPr>
        <w:t>TPMI indication with finer precoding information can be considered for UE UL transmission enhancements</w:t>
      </w:r>
      <w:r>
        <w:rPr>
          <w:rFonts w:ascii="Times New Roman" w:hAnsi="Times New Roman" w:cs="Times New Roman"/>
          <w:b/>
          <w:sz w:val="22"/>
          <w:szCs w:val="24"/>
        </w:rPr>
        <w:t>.</w:t>
      </w:r>
    </w:p>
    <w:p w14:paraId="2ED48BA5" w14:textId="77777777" w:rsidR="00BB2A58" w:rsidRPr="00E366E7" w:rsidRDefault="00BB2A58" w:rsidP="00BB2A58">
      <w:pPr>
        <w:pStyle w:val="ListParagraph"/>
        <w:spacing w:after="80"/>
        <w:ind w:left="0"/>
        <w:rPr>
          <w:sz w:val="22"/>
          <w:szCs w:val="24"/>
        </w:rPr>
      </w:pPr>
    </w:p>
    <w:p w14:paraId="1A7ED4E3" w14:textId="05946991" w:rsidR="002348EF" w:rsidRPr="008637BC" w:rsidRDefault="002348EF" w:rsidP="008637BC">
      <w:pPr>
        <w:pStyle w:val="Heading1"/>
        <w:spacing w:before="80" w:after="80"/>
        <w:ind w:left="431" w:hanging="431"/>
        <w:rPr>
          <w:rFonts w:ascii="Arial" w:hAnsi="Arial" w:cs="Arial"/>
          <w:lang w:eastAsia="zh-CN"/>
        </w:rPr>
      </w:pPr>
      <w:r w:rsidRPr="008637BC">
        <w:rPr>
          <w:rFonts w:ascii="Arial" w:hAnsi="Arial" w:cs="Arial"/>
          <w:lang w:eastAsia="zh-CN"/>
        </w:rPr>
        <w:t>Reference</w:t>
      </w:r>
    </w:p>
    <w:p w14:paraId="62AB07FC" w14:textId="5A0B45DE" w:rsidR="00194FD3" w:rsidRDefault="0069508E" w:rsidP="00E07432">
      <w:pPr>
        <w:pStyle w:val="ListParagraph"/>
        <w:numPr>
          <w:ilvl w:val="0"/>
          <w:numId w:val="10"/>
        </w:numPr>
        <w:spacing w:before="80" w:after="80"/>
        <w:ind w:left="357" w:hanging="357"/>
        <w:rPr>
          <w:rFonts w:ascii="Times New Roman" w:hAnsi="Times New Roman" w:cs="Times New Roman"/>
          <w:sz w:val="20"/>
        </w:rPr>
      </w:pPr>
      <w:bookmarkStart w:id="2" w:name="_Ref59985466"/>
      <w:r w:rsidRPr="0069508E">
        <w:rPr>
          <w:rFonts w:ascii="Times New Roman" w:hAnsi="Times New Roman" w:cs="Times New Roman"/>
          <w:sz w:val="20"/>
        </w:rPr>
        <w:t>RP-213598</w:t>
      </w:r>
      <w:bookmarkEnd w:id="2"/>
      <w:r>
        <w:rPr>
          <w:rFonts w:ascii="Times New Roman" w:hAnsi="Times New Roman" w:cs="Times New Roman" w:hint="eastAsia"/>
          <w:sz w:val="20"/>
        </w:rPr>
        <w:t>,</w:t>
      </w:r>
      <w:r>
        <w:rPr>
          <w:rFonts w:ascii="Times New Roman" w:hAnsi="Times New Roman" w:cs="Times New Roman"/>
          <w:sz w:val="20"/>
        </w:rPr>
        <w:t xml:space="preserve"> </w:t>
      </w:r>
      <w:r w:rsidR="00743BC4" w:rsidRPr="00743BC4">
        <w:rPr>
          <w:rFonts w:ascii="Times New Roman" w:hAnsi="Times New Roman" w:cs="Times New Roman"/>
          <w:sz w:val="20"/>
        </w:rPr>
        <w:t xml:space="preserve">New </w:t>
      </w:r>
      <w:r w:rsidRPr="0069508E">
        <w:rPr>
          <w:rFonts w:ascii="Times New Roman" w:hAnsi="Times New Roman" w:cs="Times New Roman"/>
          <w:sz w:val="20"/>
        </w:rPr>
        <w:t>WID</w:t>
      </w:r>
      <w:r w:rsidR="00743BC4" w:rsidRPr="00743BC4">
        <w:rPr>
          <w:rFonts w:ascii="Times New Roman" w:hAnsi="Times New Roman" w:cs="Times New Roman"/>
          <w:sz w:val="20"/>
        </w:rPr>
        <w:t xml:space="preserve">: </w:t>
      </w:r>
      <w:r w:rsidRPr="0069508E">
        <w:rPr>
          <w:rFonts w:ascii="Times New Roman" w:hAnsi="Times New Roman" w:cs="Times New Roman"/>
          <w:sz w:val="20"/>
        </w:rPr>
        <w:t>MIMO Evolution for Downlink and Uplink</w:t>
      </w:r>
      <w:r>
        <w:rPr>
          <w:rFonts w:ascii="Times New Roman" w:hAnsi="Times New Roman" w:cs="Times New Roman"/>
          <w:sz w:val="20"/>
        </w:rPr>
        <w:t>. 3GPP RANP#94e.</w:t>
      </w:r>
    </w:p>
    <w:p w14:paraId="7D8429CA" w14:textId="4081C6ED" w:rsidR="00E07432" w:rsidRPr="00E07432" w:rsidRDefault="00E07432" w:rsidP="00E07432">
      <w:pPr>
        <w:pStyle w:val="ListParagraph"/>
        <w:numPr>
          <w:ilvl w:val="0"/>
          <w:numId w:val="10"/>
        </w:numPr>
        <w:spacing w:before="80" w:after="80"/>
        <w:ind w:left="357" w:hanging="357"/>
        <w:rPr>
          <w:rFonts w:ascii="Times New Roman" w:hAnsi="Times New Roman" w:cs="Times New Roman"/>
          <w:sz w:val="20"/>
        </w:rPr>
      </w:pPr>
      <w:r>
        <w:rPr>
          <w:rFonts w:ascii="Times New Roman" w:hAnsi="Times New Roman" w:cs="Times New Roman"/>
          <w:sz w:val="20"/>
        </w:rPr>
        <w:t xml:space="preserve">Chairman Note </w:t>
      </w:r>
      <w:r w:rsidRPr="00E07432">
        <w:rPr>
          <w:rFonts w:ascii="Times New Roman" w:hAnsi="Times New Roman" w:cs="Times New Roman"/>
          <w:sz w:val="20"/>
        </w:rPr>
        <w:t>of 3GPP TSG RAN WG1 #109-e</w:t>
      </w:r>
      <w:r>
        <w:rPr>
          <w:rFonts w:ascii="Times New Roman" w:hAnsi="Times New Roman" w:cs="Times New Roman"/>
          <w:sz w:val="20"/>
        </w:rPr>
        <w:t xml:space="preserve"> </w:t>
      </w:r>
      <w:r w:rsidRPr="00E07432">
        <w:rPr>
          <w:rFonts w:ascii="Times New Roman" w:hAnsi="Times New Roman" w:cs="Times New Roman"/>
          <w:sz w:val="20"/>
        </w:rPr>
        <w:tab/>
        <w:t xml:space="preserve">(Online meeting, 9th </w:t>
      </w:r>
      <w:r>
        <w:rPr>
          <w:rFonts w:ascii="Times New Roman" w:hAnsi="Times New Roman" w:cs="Times New Roman"/>
          <w:sz w:val="20"/>
        </w:rPr>
        <w:t>-</w:t>
      </w:r>
      <w:r w:rsidRPr="00E07432">
        <w:rPr>
          <w:rFonts w:ascii="Times New Roman" w:hAnsi="Times New Roman" w:cs="Times New Roman"/>
          <w:sz w:val="20"/>
        </w:rPr>
        <w:t xml:space="preserve"> 20th May 2022</w:t>
      </w:r>
      <w:r>
        <w:rPr>
          <w:rFonts w:ascii="Times New Roman" w:hAnsi="Times New Roman" w:cs="Times New Roman"/>
          <w:sz w:val="20"/>
        </w:rPr>
        <w:t>).</w:t>
      </w:r>
    </w:p>
    <w:p w14:paraId="7F64791F" w14:textId="217B1F12" w:rsidR="00194FD3" w:rsidRDefault="00194FD3" w:rsidP="00194FD3">
      <w:pPr>
        <w:pStyle w:val="ListParagraph"/>
        <w:numPr>
          <w:ilvl w:val="0"/>
          <w:numId w:val="10"/>
        </w:numPr>
        <w:spacing w:before="80" w:after="80"/>
        <w:ind w:left="357" w:hanging="357"/>
        <w:rPr>
          <w:rFonts w:ascii="Times New Roman" w:hAnsi="Times New Roman" w:cs="Times New Roman"/>
          <w:sz w:val="20"/>
        </w:rPr>
      </w:pPr>
      <w:r w:rsidRPr="00332494">
        <w:rPr>
          <w:rFonts w:ascii="Times New Roman" w:hAnsi="Times New Roman" w:cs="Times New Roman"/>
          <w:sz w:val="20"/>
        </w:rPr>
        <w:t>R1-</w:t>
      </w:r>
      <w:r w:rsidRPr="00A555B5">
        <w:rPr>
          <w:rFonts w:ascii="Times New Roman" w:hAnsi="Times New Roman" w:cs="Times New Roman"/>
          <w:sz w:val="20"/>
        </w:rPr>
        <w:t>2205587</w:t>
      </w:r>
      <w:r>
        <w:rPr>
          <w:rFonts w:ascii="Times New Roman" w:hAnsi="Times New Roman" w:cs="Times New Roman"/>
          <w:sz w:val="20"/>
        </w:rPr>
        <w:t xml:space="preserve">, </w:t>
      </w:r>
      <w:r w:rsidRPr="00A555B5">
        <w:rPr>
          <w:rFonts w:ascii="Times New Roman" w:hAnsi="Times New Roman" w:cs="Times New Roman"/>
          <w:sz w:val="20"/>
        </w:rPr>
        <w:t>Recommended Direction on SRI/TPMI Enhancements for RAN1#110</w:t>
      </w:r>
      <w:r>
        <w:rPr>
          <w:rFonts w:ascii="Times New Roman" w:hAnsi="Times New Roman" w:cs="Times New Roman"/>
          <w:sz w:val="20"/>
        </w:rPr>
        <w:t>.</w:t>
      </w:r>
    </w:p>
    <w:p w14:paraId="7A06080E" w14:textId="23FE3D43" w:rsidR="00884159" w:rsidRPr="00884159" w:rsidRDefault="00E24209" w:rsidP="00884159">
      <w:pPr>
        <w:pStyle w:val="ListParagraph"/>
        <w:numPr>
          <w:ilvl w:val="0"/>
          <w:numId w:val="10"/>
        </w:numPr>
        <w:spacing w:before="80" w:after="80"/>
        <w:ind w:left="357" w:hanging="357"/>
        <w:rPr>
          <w:rFonts w:ascii="Times New Roman" w:hAnsi="Times New Roman" w:cs="Times New Roman"/>
          <w:sz w:val="20"/>
        </w:rPr>
      </w:pPr>
      <w:r w:rsidRPr="00E24209">
        <w:rPr>
          <w:rFonts w:ascii="Times New Roman" w:hAnsi="Times New Roman" w:cs="Times New Roman"/>
          <w:sz w:val="20"/>
        </w:rPr>
        <w:t>3GPP TS 38.211 V17.2.0 (2022-06)</w:t>
      </w:r>
      <w:r>
        <w:rPr>
          <w:rFonts w:ascii="Times New Roman" w:hAnsi="Times New Roman" w:cs="Times New Roman"/>
          <w:sz w:val="20"/>
        </w:rPr>
        <w:t xml:space="preserve"> </w:t>
      </w:r>
    </w:p>
    <w:p w14:paraId="2542668A" w14:textId="59203F1A" w:rsidR="00194FD3" w:rsidRPr="002834E1" w:rsidRDefault="00194FD3" w:rsidP="002834E1">
      <w:pPr>
        <w:pStyle w:val="ListParagraph"/>
        <w:numPr>
          <w:ilvl w:val="0"/>
          <w:numId w:val="10"/>
        </w:numPr>
        <w:spacing w:before="80" w:after="80"/>
        <w:ind w:left="357" w:hanging="357"/>
        <w:rPr>
          <w:rFonts w:ascii="Times New Roman" w:hAnsi="Times New Roman" w:cs="Times New Roman"/>
          <w:sz w:val="20"/>
        </w:rPr>
      </w:pPr>
      <w:r w:rsidRPr="00332494">
        <w:rPr>
          <w:rFonts w:ascii="Times New Roman" w:hAnsi="Times New Roman" w:cs="Times New Roman"/>
          <w:sz w:val="20"/>
        </w:rPr>
        <w:t>R1-2205220</w:t>
      </w:r>
      <w:r>
        <w:rPr>
          <w:rFonts w:ascii="Times New Roman" w:hAnsi="Times New Roman" w:cs="Times New Roman"/>
          <w:sz w:val="20"/>
        </w:rPr>
        <w:t xml:space="preserve">, </w:t>
      </w:r>
      <w:r w:rsidRPr="00332494">
        <w:rPr>
          <w:rFonts w:ascii="Times New Roman" w:hAnsi="Times New Roman" w:cs="Times New Roman"/>
          <w:sz w:val="20"/>
        </w:rPr>
        <w:t>FL Summary on SRI/TPMI Enhancements; First Round</w:t>
      </w:r>
      <w:r>
        <w:rPr>
          <w:rFonts w:ascii="Times New Roman" w:hAnsi="Times New Roman" w:cs="Times New Roman"/>
          <w:sz w:val="20"/>
        </w:rPr>
        <w:t>. 3GPP RAN1#109-e.</w:t>
      </w:r>
    </w:p>
    <w:sectPr w:rsidR="00194FD3" w:rsidRPr="002834E1"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96E5BA" w14:textId="77777777" w:rsidR="00AA5747" w:rsidRDefault="00AA5747">
      <w:r>
        <w:separator/>
      </w:r>
    </w:p>
  </w:endnote>
  <w:endnote w:type="continuationSeparator" w:id="0">
    <w:p w14:paraId="44CB7A17" w14:textId="77777777" w:rsidR="00AA5747" w:rsidRDefault="00AA5747">
      <w:r>
        <w:continuationSeparator/>
      </w:r>
    </w:p>
  </w:endnote>
  <w:endnote w:type="continuationNotice" w:id="1">
    <w:p w14:paraId="1DCC3976" w14:textId="77777777" w:rsidR="00AA5747" w:rsidRDefault="00AA574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angSong">
    <w:altName w:val="微软雅黑"/>
    <w:charset w:val="86"/>
    <w:family w:val="modern"/>
    <w:pitch w:val="fixed"/>
    <w:sig w:usb0="800002BF" w:usb1="38CF7CFA" w:usb2="00000016" w:usb3="00000000" w:csb0="00040001" w:csb1="00000000"/>
  </w:font>
  <w:font w:name="Batang">
    <w:altName w:val="바탕"/>
    <w:panose1 w:val="02030600000101010101"/>
    <w:charset w:val="81"/>
    <w:family w:val="auto"/>
    <w:pitch w:val="fixed"/>
    <w:sig w:usb0="00000001" w:usb1="09060000" w:usb2="00000010" w:usb3="00000000" w:csb0="0008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512C20" w14:textId="77777777" w:rsidR="00AA5747" w:rsidRDefault="00AA5747">
      <w:r>
        <w:separator/>
      </w:r>
    </w:p>
  </w:footnote>
  <w:footnote w:type="continuationSeparator" w:id="0">
    <w:p w14:paraId="5DCFE8D1" w14:textId="77777777" w:rsidR="00AA5747" w:rsidRDefault="00AA5747">
      <w:r>
        <w:continuationSeparator/>
      </w:r>
    </w:p>
  </w:footnote>
  <w:footnote w:type="continuationNotice" w:id="1">
    <w:p w14:paraId="47847338" w14:textId="77777777" w:rsidR="00AA5747" w:rsidRDefault="00AA574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0236023A"/>
    <w:multiLevelType w:val="hybridMultilevel"/>
    <w:tmpl w:val="81E821D0"/>
    <w:lvl w:ilvl="0" w:tplc="81446CDA">
      <w:start w:val="1"/>
      <w:numFmt w:val="decimal"/>
      <w:lvlText w:val="Observation %1"/>
      <w:lvlJc w:val="left"/>
      <w:pPr>
        <w:ind w:left="720" w:hanging="360"/>
      </w:pPr>
      <w:rPr>
        <w:rFonts w:ascii="Times New Roman" w:hAnsi="Times New Roman" w:cs="Times New Roman" w:hint="default"/>
        <w:b/>
        <w:sz w:val="22"/>
        <w:u w:val="singl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1407B6"/>
    <w:multiLevelType w:val="multilevel"/>
    <w:tmpl w:val="091407B6"/>
    <w:lvl w:ilvl="0">
      <w:numFmt w:val="bullet"/>
      <w:lvlText w:val="-"/>
      <w:lvlJc w:val="left"/>
      <w:pPr>
        <w:ind w:left="648" w:hanging="360"/>
      </w:pPr>
      <w:rPr>
        <w:rFonts w:ascii="Times" w:eastAsia="SimSun"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4" w15:restartNumberingAfterBreak="0">
    <w:nsid w:val="103D2167"/>
    <w:multiLevelType w:val="hybridMultilevel"/>
    <w:tmpl w:val="C9AA2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91501DC"/>
    <w:multiLevelType w:val="hybridMultilevel"/>
    <w:tmpl w:val="682275E6"/>
    <w:lvl w:ilvl="0" w:tplc="8676D83A">
      <w:start w:val="1"/>
      <w:numFmt w:val="decimal"/>
      <w:lvlText w:val="Figure %1"/>
      <w:lvlJc w:val="left"/>
      <w:pPr>
        <w:ind w:left="360" w:hanging="360"/>
      </w:pPr>
      <w:rPr>
        <w:rFonts w:ascii="Times New Roman" w:hAnsi="Times New Roman" w:hint="default"/>
        <w:b/>
        <w:sz w:val="18"/>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23CC0552"/>
    <w:multiLevelType w:val="hybridMultilevel"/>
    <w:tmpl w:val="1F126E06"/>
    <w:lvl w:ilvl="0" w:tplc="A5AADEA8">
      <w:start w:val="1"/>
      <w:numFmt w:val="decimal"/>
      <w:lvlText w:val="图%1."/>
      <w:lvlJc w:val="center"/>
      <w:pPr>
        <w:ind w:left="0" w:firstLine="0"/>
      </w:pPr>
      <w:rPr>
        <w:rFonts w:eastAsia="FangSong" w:hint="eastAsia"/>
        <w:b/>
        <w:i w:val="0"/>
      </w:rPr>
    </w:lvl>
    <w:lvl w:ilvl="1" w:tplc="04090019" w:tentative="1">
      <w:start w:val="1"/>
      <w:numFmt w:val="lowerLetter"/>
      <w:lvlText w:val="%2)"/>
      <w:lvlJc w:val="left"/>
      <w:pPr>
        <w:ind w:left="-68" w:hanging="420"/>
      </w:pPr>
    </w:lvl>
    <w:lvl w:ilvl="2" w:tplc="0409001B" w:tentative="1">
      <w:start w:val="1"/>
      <w:numFmt w:val="lowerRoman"/>
      <w:lvlText w:val="%3."/>
      <w:lvlJc w:val="right"/>
      <w:pPr>
        <w:ind w:left="352" w:hanging="420"/>
      </w:pPr>
    </w:lvl>
    <w:lvl w:ilvl="3" w:tplc="0409000F" w:tentative="1">
      <w:start w:val="1"/>
      <w:numFmt w:val="decimal"/>
      <w:lvlText w:val="%4."/>
      <w:lvlJc w:val="left"/>
      <w:pPr>
        <w:ind w:left="772" w:hanging="420"/>
      </w:pPr>
    </w:lvl>
    <w:lvl w:ilvl="4" w:tplc="04090019" w:tentative="1">
      <w:start w:val="1"/>
      <w:numFmt w:val="lowerLetter"/>
      <w:lvlText w:val="%5)"/>
      <w:lvlJc w:val="left"/>
      <w:pPr>
        <w:ind w:left="1192" w:hanging="420"/>
      </w:pPr>
    </w:lvl>
    <w:lvl w:ilvl="5" w:tplc="0409001B" w:tentative="1">
      <w:start w:val="1"/>
      <w:numFmt w:val="lowerRoman"/>
      <w:lvlText w:val="%6."/>
      <w:lvlJc w:val="right"/>
      <w:pPr>
        <w:ind w:left="1612" w:hanging="420"/>
      </w:pPr>
    </w:lvl>
    <w:lvl w:ilvl="6" w:tplc="0409000F" w:tentative="1">
      <w:start w:val="1"/>
      <w:numFmt w:val="decimal"/>
      <w:lvlText w:val="%7."/>
      <w:lvlJc w:val="left"/>
      <w:pPr>
        <w:ind w:left="2032" w:hanging="420"/>
      </w:pPr>
    </w:lvl>
    <w:lvl w:ilvl="7" w:tplc="04090019" w:tentative="1">
      <w:start w:val="1"/>
      <w:numFmt w:val="lowerLetter"/>
      <w:lvlText w:val="%8)"/>
      <w:lvlJc w:val="left"/>
      <w:pPr>
        <w:ind w:left="2452" w:hanging="420"/>
      </w:pPr>
    </w:lvl>
    <w:lvl w:ilvl="8" w:tplc="0409001B" w:tentative="1">
      <w:start w:val="1"/>
      <w:numFmt w:val="lowerRoman"/>
      <w:lvlText w:val="%9."/>
      <w:lvlJc w:val="right"/>
      <w:pPr>
        <w:ind w:left="2872" w:hanging="420"/>
      </w:pPr>
    </w:lvl>
  </w:abstractNum>
  <w:abstractNum w:abstractNumId="10" w15:restartNumberingAfterBreak="0">
    <w:nsid w:val="24B84630"/>
    <w:multiLevelType w:val="hybridMultilevel"/>
    <w:tmpl w:val="7B2A762C"/>
    <w:lvl w:ilvl="0" w:tplc="00D6581E">
      <w:start w:val="1"/>
      <w:numFmt w:val="bullet"/>
      <w:lvlText w:val=""/>
      <w:lvlJc w:val="left"/>
      <w:pPr>
        <w:ind w:left="720" w:hanging="360"/>
      </w:pPr>
      <w:rPr>
        <w:rFonts w:ascii="Symbol" w:hAnsi="Symbol" w:hint="default"/>
      </w:rPr>
    </w:lvl>
    <w:lvl w:ilvl="1" w:tplc="0EC63E3C">
      <w:start w:val="1"/>
      <w:numFmt w:val="bullet"/>
      <w:lvlText w:val="o"/>
      <w:lvlJc w:val="left"/>
      <w:pPr>
        <w:ind w:left="1440" w:hanging="360"/>
      </w:pPr>
      <w:rPr>
        <w:rFonts w:ascii="Courier New" w:hAnsi="Courier New" w:hint="default"/>
      </w:rPr>
    </w:lvl>
    <w:lvl w:ilvl="2" w:tplc="E99E0004">
      <w:start w:val="1"/>
      <w:numFmt w:val="bullet"/>
      <w:lvlText w:val=""/>
      <w:lvlJc w:val="left"/>
      <w:pPr>
        <w:ind w:left="2160" w:hanging="360"/>
      </w:pPr>
      <w:rPr>
        <w:rFonts w:ascii="Wingdings" w:hAnsi="Wingdings" w:hint="default"/>
      </w:rPr>
    </w:lvl>
    <w:lvl w:ilvl="3" w:tplc="07BE4484">
      <w:start w:val="1"/>
      <w:numFmt w:val="bullet"/>
      <w:lvlText w:val=""/>
      <w:lvlJc w:val="left"/>
      <w:pPr>
        <w:ind w:left="2880" w:hanging="360"/>
      </w:pPr>
      <w:rPr>
        <w:rFonts w:ascii="Symbol" w:hAnsi="Symbol" w:hint="default"/>
      </w:rPr>
    </w:lvl>
    <w:lvl w:ilvl="4" w:tplc="ED2E8B1E">
      <w:start w:val="1"/>
      <w:numFmt w:val="bullet"/>
      <w:lvlText w:val="o"/>
      <w:lvlJc w:val="left"/>
      <w:pPr>
        <w:ind w:left="3600" w:hanging="360"/>
      </w:pPr>
      <w:rPr>
        <w:rFonts w:ascii="Courier New" w:hAnsi="Courier New" w:hint="default"/>
      </w:rPr>
    </w:lvl>
    <w:lvl w:ilvl="5" w:tplc="630ACDDE">
      <w:start w:val="1"/>
      <w:numFmt w:val="bullet"/>
      <w:lvlText w:val=""/>
      <w:lvlJc w:val="left"/>
      <w:pPr>
        <w:ind w:left="4320" w:hanging="360"/>
      </w:pPr>
      <w:rPr>
        <w:rFonts w:ascii="Wingdings" w:hAnsi="Wingdings" w:hint="default"/>
      </w:rPr>
    </w:lvl>
    <w:lvl w:ilvl="6" w:tplc="724C728E">
      <w:start w:val="1"/>
      <w:numFmt w:val="bullet"/>
      <w:lvlText w:val=""/>
      <w:lvlJc w:val="left"/>
      <w:pPr>
        <w:ind w:left="5040" w:hanging="360"/>
      </w:pPr>
      <w:rPr>
        <w:rFonts w:ascii="Symbol" w:hAnsi="Symbol" w:hint="default"/>
      </w:rPr>
    </w:lvl>
    <w:lvl w:ilvl="7" w:tplc="438814E2">
      <w:start w:val="1"/>
      <w:numFmt w:val="bullet"/>
      <w:lvlText w:val="o"/>
      <w:lvlJc w:val="left"/>
      <w:pPr>
        <w:ind w:left="5760" w:hanging="360"/>
      </w:pPr>
      <w:rPr>
        <w:rFonts w:ascii="Courier New" w:hAnsi="Courier New" w:hint="default"/>
      </w:rPr>
    </w:lvl>
    <w:lvl w:ilvl="8" w:tplc="7A9E7898">
      <w:start w:val="1"/>
      <w:numFmt w:val="bullet"/>
      <w:lvlText w:val=""/>
      <w:lvlJc w:val="left"/>
      <w:pPr>
        <w:ind w:left="6480" w:hanging="360"/>
      </w:pPr>
      <w:rPr>
        <w:rFonts w:ascii="Wingdings" w:hAnsi="Wingdings" w:hint="default"/>
      </w:rPr>
    </w:lvl>
  </w:abstractNum>
  <w:abstractNum w:abstractNumId="11" w15:restartNumberingAfterBreak="0">
    <w:nsid w:val="24F57E64"/>
    <w:multiLevelType w:val="hybridMultilevel"/>
    <w:tmpl w:val="46941FD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2F3953C1"/>
    <w:multiLevelType w:val="hybridMultilevel"/>
    <w:tmpl w:val="D4FA1BF0"/>
    <w:lvl w:ilvl="0" w:tplc="77961208">
      <w:start w:val="1"/>
      <w:numFmt w:val="decimal"/>
      <w:lvlText w:val="Proposal %1"/>
      <w:lvlJc w:val="left"/>
      <w:pPr>
        <w:ind w:left="0" w:firstLine="0"/>
      </w:pPr>
      <w:rPr>
        <w:rFonts w:ascii="Times New Roman" w:hAnsi="Times New Roman" w:cs="Times New Roman" w:hint="default"/>
        <w:b/>
        <w:i w:val="0"/>
        <w:sz w:val="22"/>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13" w15:restartNumberingAfterBreak="0">
    <w:nsid w:val="31454E3C"/>
    <w:multiLevelType w:val="hybridMultilevel"/>
    <w:tmpl w:val="520C0A68"/>
    <w:lvl w:ilvl="0" w:tplc="16168D54">
      <w:numFmt w:val="bullet"/>
      <w:lvlText w:val="-"/>
      <w:lvlJc w:val="left"/>
      <w:pPr>
        <w:ind w:left="648" w:hanging="360"/>
      </w:pPr>
      <w:rPr>
        <w:rFonts w:ascii="Times New Roman" w:eastAsiaTheme="minorEastAsia" w:hAnsi="Times New Roman" w:cs="Times New Roman"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4" w15:restartNumberingAfterBreak="0">
    <w:nsid w:val="33B557C1"/>
    <w:multiLevelType w:val="multilevel"/>
    <w:tmpl w:val="DF66D816"/>
    <w:lvl w:ilvl="0">
      <w:start w:val="1"/>
      <w:numFmt w:val="decimal"/>
      <w:pStyle w:val="Heading1"/>
      <w:lvlText w:val="%1"/>
      <w:lvlJc w:val="left"/>
      <w:pPr>
        <w:tabs>
          <w:tab w:val="num" w:pos="432"/>
        </w:tabs>
        <w:ind w:left="432" w:hanging="432"/>
      </w:pPr>
      <w:rPr>
        <w:rFonts w:hint="default"/>
        <w:i w:val="0"/>
        <w:sz w:val="24"/>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2"/>
        <w:effect w:val="none"/>
      </w:rPr>
    </w:lvl>
    <w:lvl w:ilvl="2">
      <w:start w:val="1"/>
      <w:numFmt w:val="decimal"/>
      <w:pStyle w:val="Heading3"/>
      <w:lvlText w:val="%1.%2.%3"/>
      <w:lvlJc w:val="left"/>
      <w:pPr>
        <w:tabs>
          <w:tab w:val="num" w:pos="720"/>
        </w:tabs>
        <w:ind w:left="720" w:hanging="720"/>
      </w:pPr>
      <w:rPr>
        <w:rFonts w:hint="default"/>
        <w:b/>
        <w:bC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33C53B4A"/>
    <w:multiLevelType w:val="hybridMultilevel"/>
    <w:tmpl w:val="7820CBF6"/>
    <w:lvl w:ilvl="0" w:tplc="DEA4DE14">
      <w:start w:val="5"/>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66F0048"/>
    <w:multiLevelType w:val="hybridMultilevel"/>
    <w:tmpl w:val="8E0CCF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9C02D68"/>
    <w:multiLevelType w:val="hybridMultilevel"/>
    <w:tmpl w:val="D4FA1BF0"/>
    <w:lvl w:ilvl="0" w:tplc="77961208">
      <w:start w:val="1"/>
      <w:numFmt w:val="decimal"/>
      <w:lvlText w:val="Proposal %1"/>
      <w:lvlJc w:val="left"/>
      <w:pPr>
        <w:ind w:left="0" w:firstLine="0"/>
      </w:pPr>
      <w:rPr>
        <w:rFonts w:ascii="Times New Roman" w:hAnsi="Times New Roman" w:cs="Times New Roman" w:hint="default"/>
        <w:b/>
        <w:i w:val="0"/>
        <w:sz w:val="22"/>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18" w15:restartNumberingAfterBreak="0">
    <w:nsid w:val="3A877D64"/>
    <w:multiLevelType w:val="hybridMultilevel"/>
    <w:tmpl w:val="5DA6FC16"/>
    <w:lvl w:ilvl="0" w:tplc="91F86BE6">
      <w:start w:val="1"/>
      <w:numFmt w:val="decimal"/>
      <w:pStyle w:val="References"/>
      <w:lvlText w:val="[%1]"/>
      <w:lvlJc w:val="left"/>
      <w:pPr>
        <w:tabs>
          <w:tab w:val="num" w:pos="360"/>
        </w:tabs>
        <w:ind w:left="360" w:hanging="360"/>
      </w:pPr>
    </w:lvl>
    <w:lvl w:ilvl="1" w:tplc="B88204EC">
      <w:numFmt w:val="decimal"/>
      <w:lvlText w:val=""/>
      <w:lvlJc w:val="left"/>
    </w:lvl>
    <w:lvl w:ilvl="2" w:tplc="50648DF8">
      <w:numFmt w:val="decimal"/>
      <w:lvlText w:val=""/>
      <w:lvlJc w:val="left"/>
    </w:lvl>
    <w:lvl w:ilvl="3" w:tplc="09F8CCDC">
      <w:numFmt w:val="decimal"/>
      <w:lvlText w:val=""/>
      <w:lvlJc w:val="left"/>
    </w:lvl>
    <w:lvl w:ilvl="4" w:tplc="A83CAE38">
      <w:numFmt w:val="decimal"/>
      <w:lvlText w:val=""/>
      <w:lvlJc w:val="left"/>
    </w:lvl>
    <w:lvl w:ilvl="5" w:tplc="3162DE40">
      <w:numFmt w:val="decimal"/>
      <w:lvlText w:val=""/>
      <w:lvlJc w:val="left"/>
    </w:lvl>
    <w:lvl w:ilvl="6" w:tplc="D1F65994">
      <w:numFmt w:val="decimal"/>
      <w:lvlText w:val=""/>
      <w:lvlJc w:val="left"/>
    </w:lvl>
    <w:lvl w:ilvl="7" w:tplc="1D00F18E">
      <w:numFmt w:val="decimal"/>
      <w:lvlText w:val=""/>
      <w:lvlJc w:val="left"/>
    </w:lvl>
    <w:lvl w:ilvl="8" w:tplc="5900E146">
      <w:numFmt w:val="decimal"/>
      <w:lvlText w:val=""/>
      <w:lvlJc w:val="left"/>
    </w:lvl>
  </w:abstractNum>
  <w:abstractNum w:abstractNumId="19" w15:restartNumberingAfterBreak="0">
    <w:nsid w:val="461E22F8"/>
    <w:multiLevelType w:val="hybridMultilevel"/>
    <w:tmpl w:val="763AE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1404D37"/>
    <w:multiLevelType w:val="hybridMultilevel"/>
    <w:tmpl w:val="0DE2D76E"/>
    <w:lvl w:ilvl="0" w:tplc="18141EC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8212C"/>
    <w:multiLevelType w:val="hybridMultilevel"/>
    <w:tmpl w:val="BDE6D7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52CA544A"/>
    <w:multiLevelType w:val="hybridMultilevel"/>
    <w:tmpl w:val="D83040E2"/>
    <w:lvl w:ilvl="0" w:tplc="C1EAC0D6">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8D4C477E">
      <w:numFmt w:val="decimal"/>
      <w:lvlText w:val=""/>
      <w:lvlJc w:val="left"/>
    </w:lvl>
    <w:lvl w:ilvl="2" w:tplc="2898A16E">
      <w:numFmt w:val="decimal"/>
      <w:lvlText w:val=""/>
      <w:lvlJc w:val="left"/>
    </w:lvl>
    <w:lvl w:ilvl="3" w:tplc="94924A3C">
      <w:numFmt w:val="decimal"/>
      <w:lvlText w:val=""/>
      <w:lvlJc w:val="left"/>
    </w:lvl>
    <w:lvl w:ilvl="4" w:tplc="6CB4B8B8">
      <w:numFmt w:val="decimal"/>
      <w:lvlText w:val=""/>
      <w:lvlJc w:val="left"/>
    </w:lvl>
    <w:lvl w:ilvl="5" w:tplc="EB188C42">
      <w:numFmt w:val="decimal"/>
      <w:lvlText w:val=""/>
      <w:lvlJc w:val="left"/>
    </w:lvl>
    <w:lvl w:ilvl="6" w:tplc="64B026EA">
      <w:numFmt w:val="decimal"/>
      <w:lvlText w:val=""/>
      <w:lvlJc w:val="left"/>
    </w:lvl>
    <w:lvl w:ilvl="7" w:tplc="43441D3C">
      <w:numFmt w:val="decimal"/>
      <w:lvlText w:val=""/>
      <w:lvlJc w:val="left"/>
    </w:lvl>
    <w:lvl w:ilvl="8" w:tplc="0C5C6860">
      <w:numFmt w:val="decimal"/>
      <w:lvlText w:val=""/>
      <w:lvlJc w:val="left"/>
    </w:lvl>
  </w:abstractNum>
  <w:abstractNum w:abstractNumId="23"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7FE384B"/>
    <w:multiLevelType w:val="hybridMultilevel"/>
    <w:tmpl w:val="C304F4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B7F3093"/>
    <w:multiLevelType w:val="multilevel"/>
    <w:tmpl w:val="3C04D50A"/>
    <w:lvl w:ilvl="0">
      <w:start w:val="2"/>
      <w:numFmt w:val="decimal"/>
      <w:lvlText w:val="%1"/>
      <w:lvlJc w:val="left"/>
      <w:pPr>
        <w:ind w:left="495" w:hanging="495"/>
      </w:pPr>
      <w:rPr>
        <w:rFonts w:ascii="Times New Roman" w:hAnsi="Times New Roman" w:cs="Times New Roman" w:hint="default"/>
      </w:rPr>
    </w:lvl>
    <w:lvl w:ilvl="1">
      <w:start w:val="1"/>
      <w:numFmt w:val="decimal"/>
      <w:lvlText w:val="%1.%2"/>
      <w:lvlJc w:val="left"/>
      <w:pPr>
        <w:ind w:left="720" w:hanging="720"/>
      </w:pPr>
      <w:rPr>
        <w:rFonts w:ascii="Times New Roman" w:hAnsi="Times New Roman" w:cs="Times New Roman" w:hint="default"/>
      </w:rPr>
    </w:lvl>
    <w:lvl w:ilvl="2">
      <w:start w:val="1"/>
      <w:numFmt w:val="decimal"/>
      <w:lvlText w:val="%1.%2.%3"/>
      <w:lvlJc w:val="left"/>
      <w:pPr>
        <w:ind w:left="1080" w:hanging="1080"/>
      </w:pPr>
      <w:rPr>
        <w:rFonts w:hint="default"/>
      </w:rPr>
    </w:lvl>
    <w:lvl w:ilvl="3">
      <w:start w:val="1"/>
      <w:numFmt w:val="decimal"/>
      <w:lvlText w:val="%1.%2.%3.%4"/>
      <w:lvlJc w:val="left"/>
      <w:pPr>
        <w:ind w:left="2700" w:hanging="1440"/>
      </w:pPr>
      <w:rPr>
        <w:rFonts w:hint="default"/>
      </w:rPr>
    </w:lvl>
    <w:lvl w:ilvl="4">
      <w:start w:val="1"/>
      <w:numFmt w:val="decimal"/>
      <w:lvlText w:val="%1.%2.%3.%4.%5"/>
      <w:lvlJc w:val="left"/>
      <w:pPr>
        <w:ind w:left="3120" w:hanging="1440"/>
      </w:pPr>
      <w:rPr>
        <w:rFonts w:hint="default"/>
      </w:rPr>
    </w:lvl>
    <w:lvl w:ilvl="5">
      <w:start w:val="1"/>
      <w:numFmt w:val="decimal"/>
      <w:lvlText w:val="%1.%2.%3.%4.%5.%6"/>
      <w:lvlJc w:val="left"/>
      <w:pPr>
        <w:ind w:left="3900" w:hanging="1800"/>
      </w:pPr>
      <w:rPr>
        <w:rFonts w:hint="default"/>
      </w:rPr>
    </w:lvl>
    <w:lvl w:ilvl="6">
      <w:start w:val="1"/>
      <w:numFmt w:val="decimal"/>
      <w:lvlText w:val="%1.%2.%3.%4.%5.%6.%7"/>
      <w:lvlJc w:val="left"/>
      <w:pPr>
        <w:ind w:left="4680" w:hanging="2160"/>
      </w:pPr>
      <w:rPr>
        <w:rFonts w:hint="default"/>
      </w:rPr>
    </w:lvl>
    <w:lvl w:ilvl="7">
      <w:start w:val="1"/>
      <w:numFmt w:val="decimal"/>
      <w:lvlText w:val="%1.%2.%3.%4.%5.%6.%7.%8"/>
      <w:lvlJc w:val="left"/>
      <w:pPr>
        <w:ind w:left="5460" w:hanging="2520"/>
      </w:pPr>
      <w:rPr>
        <w:rFonts w:hint="default"/>
      </w:rPr>
    </w:lvl>
    <w:lvl w:ilvl="8">
      <w:start w:val="1"/>
      <w:numFmt w:val="decimal"/>
      <w:lvlText w:val="%1.%2.%3.%4.%5.%6.%7.%8.%9"/>
      <w:lvlJc w:val="left"/>
      <w:pPr>
        <w:ind w:left="6240" w:hanging="2880"/>
      </w:pPr>
      <w:rPr>
        <w:rFonts w:hint="default"/>
      </w:rPr>
    </w:lvl>
  </w:abstractNum>
  <w:abstractNum w:abstractNumId="27" w15:restartNumberingAfterBreak="0">
    <w:nsid w:val="6C583661"/>
    <w:multiLevelType w:val="hybridMultilevel"/>
    <w:tmpl w:val="E522F084"/>
    <w:lvl w:ilvl="0" w:tplc="04090003">
      <w:start w:val="1"/>
      <w:numFmt w:val="bullet"/>
      <w:lvlText w:val="o"/>
      <w:lvlJc w:val="left"/>
      <w:pPr>
        <w:ind w:left="1140" w:hanging="420"/>
      </w:pPr>
      <w:rPr>
        <w:rFonts w:ascii="Courier New" w:hAnsi="Courier New" w:cs="Courier New"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8"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73AA138F"/>
    <w:multiLevelType w:val="hybridMultilevel"/>
    <w:tmpl w:val="2BC6CE00"/>
    <w:lvl w:ilvl="0" w:tplc="DEA4DE14">
      <w:start w:val="5"/>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4355E27"/>
    <w:multiLevelType w:val="hybridMultilevel"/>
    <w:tmpl w:val="D4FA1BF0"/>
    <w:lvl w:ilvl="0" w:tplc="77961208">
      <w:start w:val="1"/>
      <w:numFmt w:val="decimal"/>
      <w:lvlText w:val="Proposal %1"/>
      <w:lvlJc w:val="left"/>
      <w:pPr>
        <w:ind w:left="0" w:firstLine="0"/>
      </w:pPr>
      <w:rPr>
        <w:rFonts w:ascii="Times New Roman" w:hAnsi="Times New Roman" w:cs="Times New Roman" w:hint="default"/>
        <w:b/>
        <w:i w:val="0"/>
        <w:sz w:val="22"/>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31" w15:restartNumberingAfterBreak="0">
    <w:nsid w:val="7A991E37"/>
    <w:multiLevelType w:val="hybridMultilevel"/>
    <w:tmpl w:val="D4FA1BF0"/>
    <w:lvl w:ilvl="0" w:tplc="77961208">
      <w:start w:val="1"/>
      <w:numFmt w:val="decimal"/>
      <w:lvlText w:val="Proposal %1"/>
      <w:lvlJc w:val="left"/>
      <w:pPr>
        <w:ind w:left="0" w:firstLine="0"/>
      </w:pPr>
      <w:rPr>
        <w:rFonts w:ascii="Times New Roman" w:hAnsi="Times New Roman" w:cs="Times New Roman" w:hint="default"/>
        <w:b/>
        <w:i w:val="0"/>
        <w:sz w:val="22"/>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32" w15:restartNumberingAfterBreak="0">
    <w:nsid w:val="7BC330F5"/>
    <w:multiLevelType w:val="hybridMultilevel"/>
    <w:tmpl w:val="C2769C2A"/>
    <w:lvl w:ilvl="0" w:tplc="CC9C387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036438E">
      <w:start w:val="1"/>
      <w:numFmt w:val="bullet"/>
      <w:lvlText w:val="o"/>
      <w:lvlJc w:val="left"/>
      <w:pPr>
        <w:tabs>
          <w:tab w:val="num" w:pos="1440"/>
        </w:tabs>
        <w:ind w:left="1440" w:hanging="360"/>
      </w:pPr>
      <w:rPr>
        <w:rFonts w:ascii="Courier New" w:hAnsi="Courier New" w:cs="Courier New" w:hint="default"/>
      </w:rPr>
    </w:lvl>
    <w:lvl w:ilvl="2" w:tplc="2388874A" w:tentative="1">
      <w:start w:val="1"/>
      <w:numFmt w:val="bullet"/>
      <w:lvlText w:val=""/>
      <w:lvlJc w:val="left"/>
      <w:pPr>
        <w:tabs>
          <w:tab w:val="num" w:pos="2160"/>
        </w:tabs>
        <w:ind w:left="2160" w:hanging="360"/>
      </w:pPr>
      <w:rPr>
        <w:rFonts w:ascii="Wingdings" w:hAnsi="Wingdings" w:hint="default"/>
      </w:rPr>
    </w:lvl>
    <w:lvl w:ilvl="3" w:tplc="C86C8434" w:tentative="1">
      <w:start w:val="1"/>
      <w:numFmt w:val="bullet"/>
      <w:lvlText w:val=""/>
      <w:lvlJc w:val="left"/>
      <w:pPr>
        <w:tabs>
          <w:tab w:val="num" w:pos="2880"/>
        </w:tabs>
        <w:ind w:left="2880" w:hanging="360"/>
      </w:pPr>
      <w:rPr>
        <w:rFonts w:ascii="Symbol" w:hAnsi="Symbol" w:hint="default"/>
      </w:rPr>
    </w:lvl>
    <w:lvl w:ilvl="4" w:tplc="44B8A72E" w:tentative="1">
      <w:start w:val="1"/>
      <w:numFmt w:val="bullet"/>
      <w:lvlText w:val="o"/>
      <w:lvlJc w:val="left"/>
      <w:pPr>
        <w:tabs>
          <w:tab w:val="num" w:pos="3600"/>
        </w:tabs>
        <w:ind w:left="3600" w:hanging="360"/>
      </w:pPr>
      <w:rPr>
        <w:rFonts w:ascii="Courier New" w:hAnsi="Courier New" w:cs="Courier New" w:hint="default"/>
      </w:rPr>
    </w:lvl>
    <w:lvl w:ilvl="5" w:tplc="26222CFA" w:tentative="1">
      <w:start w:val="1"/>
      <w:numFmt w:val="bullet"/>
      <w:lvlText w:val=""/>
      <w:lvlJc w:val="left"/>
      <w:pPr>
        <w:tabs>
          <w:tab w:val="num" w:pos="4320"/>
        </w:tabs>
        <w:ind w:left="4320" w:hanging="360"/>
      </w:pPr>
      <w:rPr>
        <w:rFonts w:ascii="Wingdings" w:hAnsi="Wingdings" w:hint="default"/>
      </w:rPr>
    </w:lvl>
    <w:lvl w:ilvl="6" w:tplc="D4A2EC4E" w:tentative="1">
      <w:start w:val="1"/>
      <w:numFmt w:val="bullet"/>
      <w:lvlText w:val=""/>
      <w:lvlJc w:val="left"/>
      <w:pPr>
        <w:tabs>
          <w:tab w:val="num" w:pos="5040"/>
        </w:tabs>
        <w:ind w:left="5040" w:hanging="360"/>
      </w:pPr>
      <w:rPr>
        <w:rFonts w:ascii="Symbol" w:hAnsi="Symbol" w:hint="default"/>
      </w:rPr>
    </w:lvl>
    <w:lvl w:ilvl="7" w:tplc="F90CFEB0" w:tentative="1">
      <w:start w:val="1"/>
      <w:numFmt w:val="bullet"/>
      <w:lvlText w:val="o"/>
      <w:lvlJc w:val="left"/>
      <w:pPr>
        <w:tabs>
          <w:tab w:val="num" w:pos="5760"/>
        </w:tabs>
        <w:ind w:left="5760" w:hanging="360"/>
      </w:pPr>
      <w:rPr>
        <w:rFonts w:ascii="Courier New" w:hAnsi="Courier New" w:cs="Courier New" w:hint="default"/>
      </w:rPr>
    </w:lvl>
    <w:lvl w:ilvl="8" w:tplc="67128BD6"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EC63D38"/>
    <w:multiLevelType w:val="hybridMultilevel"/>
    <w:tmpl w:val="4A3C4788"/>
    <w:lvl w:ilvl="0" w:tplc="77961208">
      <w:start w:val="1"/>
      <w:numFmt w:val="decimal"/>
      <w:lvlText w:val="Proposal %1"/>
      <w:lvlJc w:val="left"/>
      <w:pPr>
        <w:ind w:left="0" w:firstLine="0"/>
      </w:pPr>
      <w:rPr>
        <w:rFonts w:ascii="Times New Roman" w:hAnsi="Times New Roman" w:cs="Times New Roman" w:hint="default"/>
        <w:b/>
        <w:i w:val="0"/>
        <w:sz w:val="22"/>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34" w15:restartNumberingAfterBreak="0">
    <w:nsid w:val="7F313CE8"/>
    <w:multiLevelType w:val="multilevel"/>
    <w:tmpl w:val="7F313C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FB93B9E"/>
    <w:multiLevelType w:val="multilevel"/>
    <w:tmpl w:val="7FB93B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051267611">
    <w:abstractNumId w:val="18"/>
  </w:num>
  <w:num w:numId="2" w16cid:durableId="1268587675">
    <w:abstractNumId w:val="14"/>
  </w:num>
  <w:num w:numId="3" w16cid:durableId="243609320">
    <w:abstractNumId w:val="32"/>
  </w:num>
  <w:num w:numId="4" w16cid:durableId="702482923">
    <w:abstractNumId w:val="22"/>
  </w:num>
  <w:num w:numId="5" w16cid:durableId="516040576">
    <w:abstractNumId w:val="28"/>
  </w:num>
  <w:num w:numId="6" w16cid:durableId="641276337">
    <w:abstractNumId w:val="6"/>
  </w:num>
  <w:num w:numId="7" w16cid:durableId="1490828450">
    <w:abstractNumId w:val="1"/>
  </w:num>
  <w:num w:numId="8" w16cid:durableId="1694115422">
    <w:abstractNumId w:val="30"/>
  </w:num>
  <w:num w:numId="9" w16cid:durableId="728648860">
    <w:abstractNumId w:val="24"/>
  </w:num>
  <w:num w:numId="10" w16cid:durableId="1138767850">
    <w:abstractNumId w:val="20"/>
  </w:num>
  <w:num w:numId="11" w16cid:durableId="1347901538">
    <w:abstractNumId w:val="21"/>
  </w:num>
  <w:num w:numId="12" w16cid:durableId="1882016769">
    <w:abstractNumId w:val="16"/>
  </w:num>
  <w:num w:numId="13" w16cid:durableId="138424798">
    <w:abstractNumId w:val="3"/>
  </w:num>
  <w:num w:numId="14" w16cid:durableId="1578707398">
    <w:abstractNumId w:val="0"/>
  </w:num>
  <w:num w:numId="15" w16cid:durableId="1093474777">
    <w:abstractNumId w:val="33"/>
  </w:num>
  <w:num w:numId="16" w16cid:durableId="1059282456">
    <w:abstractNumId w:val="5"/>
  </w:num>
  <w:num w:numId="17" w16cid:durableId="404763004">
    <w:abstractNumId w:val="27"/>
  </w:num>
  <w:num w:numId="18" w16cid:durableId="403988477">
    <w:abstractNumId w:val="4"/>
  </w:num>
  <w:num w:numId="19" w16cid:durableId="968897308">
    <w:abstractNumId w:val="19"/>
  </w:num>
  <w:num w:numId="20" w16cid:durableId="75055431">
    <w:abstractNumId w:val="31"/>
  </w:num>
  <w:num w:numId="21" w16cid:durableId="1950549883">
    <w:abstractNumId w:val="25"/>
  </w:num>
  <w:num w:numId="22" w16cid:durableId="748574313">
    <w:abstractNumId w:val="34"/>
  </w:num>
  <w:num w:numId="23" w16cid:durableId="1365518085">
    <w:abstractNumId w:val="12"/>
  </w:num>
  <w:num w:numId="24" w16cid:durableId="559487369">
    <w:abstractNumId w:val="35"/>
  </w:num>
  <w:num w:numId="25" w16cid:durableId="1125924230">
    <w:abstractNumId w:val="23"/>
  </w:num>
  <w:num w:numId="26" w16cid:durableId="47806818">
    <w:abstractNumId w:val="15"/>
  </w:num>
  <w:num w:numId="27" w16cid:durableId="1720475599">
    <w:abstractNumId w:val="29"/>
  </w:num>
  <w:num w:numId="28" w16cid:durableId="1571112746">
    <w:abstractNumId w:val="8"/>
  </w:num>
  <w:num w:numId="29" w16cid:durableId="1458837221">
    <w:abstractNumId w:val="11"/>
  </w:num>
  <w:num w:numId="30" w16cid:durableId="302467277">
    <w:abstractNumId w:val="14"/>
  </w:num>
  <w:num w:numId="31" w16cid:durableId="524291322">
    <w:abstractNumId w:val="14"/>
  </w:num>
  <w:num w:numId="32" w16cid:durableId="319768700">
    <w:abstractNumId w:val="14"/>
  </w:num>
  <w:num w:numId="33" w16cid:durableId="2088183879">
    <w:abstractNumId w:val="14"/>
  </w:num>
  <w:num w:numId="34" w16cid:durableId="1505197629">
    <w:abstractNumId w:val="14"/>
  </w:num>
  <w:num w:numId="35" w16cid:durableId="932321285">
    <w:abstractNumId w:val="14"/>
  </w:num>
  <w:num w:numId="36" w16cid:durableId="863517344">
    <w:abstractNumId w:val="14"/>
  </w:num>
  <w:num w:numId="37" w16cid:durableId="996421229">
    <w:abstractNumId w:val="10"/>
  </w:num>
  <w:num w:numId="38" w16cid:durableId="1234200986">
    <w:abstractNumId w:val="2"/>
  </w:num>
  <w:num w:numId="39" w16cid:durableId="2146963507">
    <w:abstractNumId w:val="26"/>
  </w:num>
  <w:num w:numId="40" w16cid:durableId="844704862">
    <w:abstractNumId w:val="7"/>
  </w:num>
  <w:num w:numId="41" w16cid:durableId="1411077485">
    <w:abstractNumId w:val="13"/>
  </w:num>
  <w:num w:numId="42" w16cid:durableId="1874539957">
    <w:abstractNumId w:val="9"/>
  </w:num>
  <w:num w:numId="43" w16cid:durableId="261686351">
    <w:abstractNumId w:val="1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ctiveWritingStyle w:appName="MSWord" w:lang="zh-CN" w:vendorID="64" w:dllVersion="0" w:nlCheck="1" w:checkStyle="1"/>
  <w:activeWritingStyle w:appName="MSWord" w:lang="en-GB" w:vendorID="64" w:dllVersion="0" w:nlCheck="1" w:checkStyle="0"/>
  <w:activeWritingStyle w:appName="MSWord" w:lang="en-US"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922"/>
    <w:rsid w:val="00000D04"/>
    <w:rsid w:val="00000DB2"/>
    <w:rsid w:val="00001023"/>
    <w:rsid w:val="000015CF"/>
    <w:rsid w:val="000018AA"/>
    <w:rsid w:val="00001E27"/>
    <w:rsid w:val="00002893"/>
    <w:rsid w:val="00002AD6"/>
    <w:rsid w:val="00002B3B"/>
    <w:rsid w:val="0000318F"/>
    <w:rsid w:val="00003210"/>
    <w:rsid w:val="000033A3"/>
    <w:rsid w:val="000034D3"/>
    <w:rsid w:val="00003566"/>
    <w:rsid w:val="00003605"/>
    <w:rsid w:val="0000373D"/>
    <w:rsid w:val="00003B9F"/>
    <w:rsid w:val="00003C3F"/>
    <w:rsid w:val="00003C56"/>
    <w:rsid w:val="00003DCD"/>
    <w:rsid w:val="00003EC2"/>
    <w:rsid w:val="000040A9"/>
    <w:rsid w:val="000043C2"/>
    <w:rsid w:val="000043EC"/>
    <w:rsid w:val="0000458E"/>
    <w:rsid w:val="00004E70"/>
    <w:rsid w:val="00004F21"/>
    <w:rsid w:val="000057E4"/>
    <w:rsid w:val="00005E27"/>
    <w:rsid w:val="00005F18"/>
    <w:rsid w:val="0000602F"/>
    <w:rsid w:val="0000608A"/>
    <w:rsid w:val="0000676E"/>
    <w:rsid w:val="00006C43"/>
    <w:rsid w:val="00006F3B"/>
    <w:rsid w:val="000072B6"/>
    <w:rsid w:val="0000770C"/>
    <w:rsid w:val="00007813"/>
    <w:rsid w:val="000078DE"/>
    <w:rsid w:val="0000799E"/>
    <w:rsid w:val="00010160"/>
    <w:rsid w:val="000108B9"/>
    <w:rsid w:val="000109E6"/>
    <w:rsid w:val="00010ABF"/>
    <w:rsid w:val="00011096"/>
    <w:rsid w:val="000117E8"/>
    <w:rsid w:val="0001195E"/>
    <w:rsid w:val="00011A54"/>
    <w:rsid w:val="00011AEA"/>
    <w:rsid w:val="00011AF9"/>
    <w:rsid w:val="00011F67"/>
    <w:rsid w:val="0001215C"/>
    <w:rsid w:val="000121C3"/>
    <w:rsid w:val="0001241C"/>
    <w:rsid w:val="00012862"/>
    <w:rsid w:val="000128E6"/>
    <w:rsid w:val="00012A12"/>
    <w:rsid w:val="00012E26"/>
    <w:rsid w:val="00013035"/>
    <w:rsid w:val="000134B5"/>
    <w:rsid w:val="00013840"/>
    <w:rsid w:val="00013849"/>
    <w:rsid w:val="000138F4"/>
    <w:rsid w:val="00013985"/>
    <w:rsid w:val="00013A25"/>
    <w:rsid w:val="00013EBC"/>
    <w:rsid w:val="000142E9"/>
    <w:rsid w:val="0001481B"/>
    <w:rsid w:val="000150F3"/>
    <w:rsid w:val="000158ED"/>
    <w:rsid w:val="00015EFB"/>
    <w:rsid w:val="000165E2"/>
    <w:rsid w:val="00016B85"/>
    <w:rsid w:val="00017020"/>
    <w:rsid w:val="000172BE"/>
    <w:rsid w:val="00017CDF"/>
    <w:rsid w:val="00017D8A"/>
    <w:rsid w:val="000200B6"/>
    <w:rsid w:val="00020A9F"/>
    <w:rsid w:val="00021626"/>
    <w:rsid w:val="000218F5"/>
    <w:rsid w:val="000223B4"/>
    <w:rsid w:val="000226B5"/>
    <w:rsid w:val="00023388"/>
    <w:rsid w:val="00023425"/>
    <w:rsid w:val="00023683"/>
    <w:rsid w:val="00024007"/>
    <w:rsid w:val="000241BE"/>
    <w:rsid w:val="000242F2"/>
    <w:rsid w:val="00024396"/>
    <w:rsid w:val="00025242"/>
    <w:rsid w:val="000260D1"/>
    <w:rsid w:val="000268FF"/>
    <w:rsid w:val="00026D4B"/>
    <w:rsid w:val="00027335"/>
    <w:rsid w:val="000274ED"/>
    <w:rsid w:val="000275C6"/>
    <w:rsid w:val="00027AD6"/>
    <w:rsid w:val="00030031"/>
    <w:rsid w:val="0003024C"/>
    <w:rsid w:val="000308F8"/>
    <w:rsid w:val="000309EA"/>
    <w:rsid w:val="00030D0A"/>
    <w:rsid w:val="00030D6B"/>
    <w:rsid w:val="00031278"/>
    <w:rsid w:val="00031ADB"/>
    <w:rsid w:val="00031C3B"/>
    <w:rsid w:val="00032056"/>
    <w:rsid w:val="00032793"/>
    <w:rsid w:val="000328CA"/>
    <w:rsid w:val="00032E40"/>
    <w:rsid w:val="0003305B"/>
    <w:rsid w:val="000333ED"/>
    <w:rsid w:val="000334A1"/>
    <w:rsid w:val="0003376B"/>
    <w:rsid w:val="000339ED"/>
    <w:rsid w:val="0003457B"/>
    <w:rsid w:val="00034676"/>
    <w:rsid w:val="000346E6"/>
    <w:rsid w:val="00034974"/>
    <w:rsid w:val="00035238"/>
    <w:rsid w:val="000352B3"/>
    <w:rsid w:val="00036639"/>
    <w:rsid w:val="00036AAB"/>
    <w:rsid w:val="00036C55"/>
    <w:rsid w:val="0003717F"/>
    <w:rsid w:val="00037216"/>
    <w:rsid w:val="00037E2D"/>
    <w:rsid w:val="0004023E"/>
    <w:rsid w:val="0004024B"/>
    <w:rsid w:val="000407C0"/>
    <w:rsid w:val="000411EC"/>
    <w:rsid w:val="0004133A"/>
    <w:rsid w:val="00041889"/>
    <w:rsid w:val="00041ACC"/>
    <w:rsid w:val="00041C57"/>
    <w:rsid w:val="00041D94"/>
    <w:rsid w:val="0004202B"/>
    <w:rsid w:val="0004243B"/>
    <w:rsid w:val="00042720"/>
    <w:rsid w:val="0004290B"/>
    <w:rsid w:val="000434B7"/>
    <w:rsid w:val="000435C9"/>
    <w:rsid w:val="000435E4"/>
    <w:rsid w:val="00043A4E"/>
    <w:rsid w:val="00044077"/>
    <w:rsid w:val="0004483A"/>
    <w:rsid w:val="00044E41"/>
    <w:rsid w:val="000456F8"/>
    <w:rsid w:val="00045C7A"/>
    <w:rsid w:val="00046796"/>
    <w:rsid w:val="000467FD"/>
    <w:rsid w:val="00046AAF"/>
    <w:rsid w:val="00047225"/>
    <w:rsid w:val="00047D14"/>
    <w:rsid w:val="00047E60"/>
    <w:rsid w:val="00047FDE"/>
    <w:rsid w:val="000504E6"/>
    <w:rsid w:val="000514B9"/>
    <w:rsid w:val="00052386"/>
    <w:rsid w:val="00052615"/>
    <w:rsid w:val="00052643"/>
    <w:rsid w:val="00052AD2"/>
    <w:rsid w:val="000530DF"/>
    <w:rsid w:val="000533BD"/>
    <w:rsid w:val="00053541"/>
    <w:rsid w:val="000537D4"/>
    <w:rsid w:val="00053A5D"/>
    <w:rsid w:val="00053AE4"/>
    <w:rsid w:val="00053F54"/>
    <w:rsid w:val="00054AE1"/>
    <w:rsid w:val="00054E0C"/>
    <w:rsid w:val="00054E40"/>
    <w:rsid w:val="0005541D"/>
    <w:rsid w:val="00055851"/>
    <w:rsid w:val="000565C8"/>
    <w:rsid w:val="00056A75"/>
    <w:rsid w:val="00056ACF"/>
    <w:rsid w:val="0005714C"/>
    <w:rsid w:val="0005793E"/>
    <w:rsid w:val="00057DC8"/>
    <w:rsid w:val="0006045C"/>
    <w:rsid w:val="00060AED"/>
    <w:rsid w:val="000612E1"/>
    <w:rsid w:val="000614FE"/>
    <w:rsid w:val="00061F3E"/>
    <w:rsid w:val="00061FD2"/>
    <w:rsid w:val="00062A4F"/>
    <w:rsid w:val="00062E41"/>
    <w:rsid w:val="00063F01"/>
    <w:rsid w:val="00063F42"/>
    <w:rsid w:val="00063F5E"/>
    <w:rsid w:val="00064768"/>
    <w:rsid w:val="00065D0E"/>
    <w:rsid w:val="00065D38"/>
    <w:rsid w:val="00066416"/>
    <w:rsid w:val="00066DEB"/>
    <w:rsid w:val="00066F27"/>
    <w:rsid w:val="00067571"/>
    <w:rsid w:val="00067A1E"/>
    <w:rsid w:val="00067DD1"/>
    <w:rsid w:val="00070447"/>
    <w:rsid w:val="000706E7"/>
    <w:rsid w:val="00070992"/>
    <w:rsid w:val="00070C8A"/>
    <w:rsid w:val="00070EF8"/>
    <w:rsid w:val="00070FFE"/>
    <w:rsid w:val="00071192"/>
    <w:rsid w:val="0007139E"/>
    <w:rsid w:val="000713A7"/>
    <w:rsid w:val="000713D8"/>
    <w:rsid w:val="00071525"/>
    <w:rsid w:val="00071733"/>
    <w:rsid w:val="00071CFE"/>
    <w:rsid w:val="00071D8B"/>
    <w:rsid w:val="00072016"/>
    <w:rsid w:val="000720F0"/>
    <w:rsid w:val="00072129"/>
    <w:rsid w:val="00072551"/>
    <w:rsid w:val="00072A80"/>
    <w:rsid w:val="00072AEB"/>
    <w:rsid w:val="00072EC8"/>
    <w:rsid w:val="000731A0"/>
    <w:rsid w:val="000736C1"/>
    <w:rsid w:val="00073797"/>
    <w:rsid w:val="00073DEC"/>
    <w:rsid w:val="00073EDF"/>
    <w:rsid w:val="00074242"/>
    <w:rsid w:val="000745AA"/>
    <w:rsid w:val="00074632"/>
    <w:rsid w:val="0007491F"/>
    <w:rsid w:val="00074E86"/>
    <w:rsid w:val="00074E9C"/>
    <w:rsid w:val="00074FC4"/>
    <w:rsid w:val="00075109"/>
    <w:rsid w:val="00075308"/>
    <w:rsid w:val="00075405"/>
    <w:rsid w:val="00075C69"/>
    <w:rsid w:val="00076097"/>
    <w:rsid w:val="00076541"/>
    <w:rsid w:val="00076F6B"/>
    <w:rsid w:val="000772F4"/>
    <w:rsid w:val="000776EB"/>
    <w:rsid w:val="00077AB9"/>
    <w:rsid w:val="00080A30"/>
    <w:rsid w:val="00080BB5"/>
    <w:rsid w:val="00080FAC"/>
    <w:rsid w:val="000823B0"/>
    <w:rsid w:val="0008335B"/>
    <w:rsid w:val="00083379"/>
    <w:rsid w:val="00083587"/>
    <w:rsid w:val="00083592"/>
    <w:rsid w:val="0008374F"/>
    <w:rsid w:val="00083838"/>
    <w:rsid w:val="00083B6A"/>
    <w:rsid w:val="00083FEF"/>
    <w:rsid w:val="00084F87"/>
    <w:rsid w:val="000851E9"/>
    <w:rsid w:val="000857E2"/>
    <w:rsid w:val="00085D21"/>
    <w:rsid w:val="00085E04"/>
    <w:rsid w:val="00086019"/>
    <w:rsid w:val="0008608C"/>
    <w:rsid w:val="0008661A"/>
    <w:rsid w:val="00086800"/>
    <w:rsid w:val="00086D0C"/>
    <w:rsid w:val="0008740C"/>
    <w:rsid w:val="00087913"/>
    <w:rsid w:val="00087C4F"/>
    <w:rsid w:val="000902DC"/>
    <w:rsid w:val="000906E4"/>
    <w:rsid w:val="00090E22"/>
    <w:rsid w:val="000911AE"/>
    <w:rsid w:val="000916C1"/>
    <w:rsid w:val="00091A32"/>
    <w:rsid w:val="00091C80"/>
    <w:rsid w:val="00091F60"/>
    <w:rsid w:val="0009208B"/>
    <w:rsid w:val="00092146"/>
    <w:rsid w:val="000926E1"/>
    <w:rsid w:val="00092C34"/>
    <w:rsid w:val="00092C64"/>
    <w:rsid w:val="00093697"/>
    <w:rsid w:val="00093916"/>
    <w:rsid w:val="00093D42"/>
    <w:rsid w:val="00094A16"/>
    <w:rsid w:val="00094DE6"/>
    <w:rsid w:val="0009513C"/>
    <w:rsid w:val="000959E0"/>
    <w:rsid w:val="00096348"/>
    <w:rsid w:val="00096356"/>
    <w:rsid w:val="000965E5"/>
    <w:rsid w:val="00096753"/>
    <w:rsid w:val="00097138"/>
    <w:rsid w:val="00097C99"/>
    <w:rsid w:val="00097E22"/>
    <w:rsid w:val="000A01FE"/>
    <w:rsid w:val="000A0834"/>
    <w:rsid w:val="000A0F14"/>
    <w:rsid w:val="000A1182"/>
    <w:rsid w:val="000A1441"/>
    <w:rsid w:val="000A1584"/>
    <w:rsid w:val="000A1A06"/>
    <w:rsid w:val="000A1B60"/>
    <w:rsid w:val="000A20C4"/>
    <w:rsid w:val="000A21B4"/>
    <w:rsid w:val="000A23B3"/>
    <w:rsid w:val="000A2CC7"/>
    <w:rsid w:val="000A2ED6"/>
    <w:rsid w:val="000A338C"/>
    <w:rsid w:val="000A34E3"/>
    <w:rsid w:val="000A3A9C"/>
    <w:rsid w:val="000A3E17"/>
    <w:rsid w:val="000A4205"/>
    <w:rsid w:val="000A443F"/>
    <w:rsid w:val="000A4A19"/>
    <w:rsid w:val="000A4A9E"/>
    <w:rsid w:val="000A4EF0"/>
    <w:rsid w:val="000A5A8F"/>
    <w:rsid w:val="000A5B59"/>
    <w:rsid w:val="000A6351"/>
    <w:rsid w:val="000A63D6"/>
    <w:rsid w:val="000A70DC"/>
    <w:rsid w:val="000A7888"/>
    <w:rsid w:val="000A7B38"/>
    <w:rsid w:val="000A7F5B"/>
    <w:rsid w:val="000B0343"/>
    <w:rsid w:val="000B0468"/>
    <w:rsid w:val="000B0E53"/>
    <w:rsid w:val="000B208C"/>
    <w:rsid w:val="000B27C5"/>
    <w:rsid w:val="000B2985"/>
    <w:rsid w:val="000B2B8A"/>
    <w:rsid w:val="000B2C88"/>
    <w:rsid w:val="000B301F"/>
    <w:rsid w:val="000B3065"/>
    <w:rsid w:val="000B3342"/>
    <w:rsid w:val="000B3F4E"/>
    <w:rsid w:val="000B439F"/>
    <w:rsid w:val="000B4FD8"/>
    <w:rsid w:val="000B5016"/>
    <w:rsid w:val="000B51FA"/>
    <w:rsid w:val="000B5905"/>
    <w:rsid w:val="000B5975"/>
    <w:rsid w:val="000B5C50"/>
    <w:rsid w:val="000B6D7C"/>
    <w:rsid w:val="000B6E2C"/>
    <w:rsid w:val="000B7520"/>
    <w:rsid w:val="000B76C5"/>
    <w:rsid w:val="000B7A10"/>
    <w:rsid w:val="000B7C48"/>
    <w:rsid w:val="000C096C"/>
    <w:rsid w:val="000C0C44"/>
    <w:rsid w:val="000C0DFC"/>
    <w:rsid w:val="000C115D"/>
    <w:rsid w:val="000C1535"/>
    <w:rsid w:val="000C182F"/>
    <w:rsid w:val="000C1D16"/>
    <w:rsid w:val="000C201F"/>
    <w:rsid w:val="000C252B"/>
    <w:rsid w:val="000C2F06"/>
    <w:rsid w:val="000C2F81"/>
    <w:rsid w:val="000C2FBD"/>
    <w:rsid w:val="000C3B0C"/>
    <w:rsid w:val="000C3D3B"/>
    <w:rsid w:val="000C40C7"/>
    <w:rsid w:val="000C422D"/>
    <w:rsid w:val="000C5974"/>
    <w:rsid w:val="000C5F91"/>
    <w:rsid w:val="000C6025"/>
    <w:rsid w:val="000C62CF"/>
    <w:rsid w:val="000C671A"/>
    <w:rsid w:val="000C7871"/>
    <w:rsid w:val="000D0565"/>
    <w:rsid w:val="000D0E4E"/>
    <w:rsid w:val="000D113C"/>
    <w:rsid w:val="000D12D1"/>
    <w:rsid w:val="000D159A"/>
    <w:rsid w:val="000D16D5"/>
    <w:rsid w:val="000D203B"/>
    <w:rsid w:val="000D20AC"/>
    <w:rsid w:val="000D210F"/>
    <w:rsid w:val="000D22CC"/>
    <w:rsid w:val="000D2D2D"/>
    <w:rsid w:val="000D36AE"/>
    <w:rsid w:val="000D38A1"/>
    <w:rsid w:val="000D38DD"/>
    <w:rsid w:val="000D3C16"/>
    <w:rsid w:val="000D3F5E"/>
    <w:rsid w:val="000D46D8"/>
    <w:rsid w:val="000D4C4E"/>
    <w:rsid w:val="000D5077"/>
    <w:rsid w:val="000D51EC"/>
    <w:rsid w:val="000D5362"/>
    <w:rsid w:val="000D5746"/>
    <w:rsid w:val="000D57EE"/>
    <w:rsid w:val="000D57F8"/>
    <w:rsid w:val="000D5851"/>
    <w:rsid w:val="000D5C60"/>
    <w:rsid w:val="000D5CD6"/>
    <w:rsid w:val="000D5D6F"/>
    <w:rsid w:val="000D64BD"/>
    <w:rsid w:val="000D67D5"/>
    <w:rsid w:val="000D71E2"/>
    <w:rsid w:val="000D73A5"/>
    <w:rsid w:val="000E01F5"/>
    <w:rsid w:val="000E07D6"/>
    <w:rsid w:val="000E0E51"/>
    <w:rsid w:val="000E1380"/>
    <w:rsid w:val="000E1626"/>
    <w:rsid w:val="000E18DF"/>
    <w:rsid w:val="000E224F"/>
    <w:rsid w:val="000E2288"/>
    <w:rsid w:val="000E32CE"/>
    <w:rsid w:val="000E36D9"/>
    <w:rsid w:val="000E3765"/>
    <w:rsid w:val="000E41C6"/>
    <w:rsid w:val="000E4791"/>
    <w:rsid w:val="000E48E7"/>
    <w:rsid w:val="000E4919"/>
    <w:rsid w:val="000E4984"/>
    <w:rsid w:val="000E4DB6"/>
    <w:rsid w:val="000E4F23"/>
    <w:rsid w:val="000E50F5"/>
    <w:rsid w:val="000E52A2"/>
    <w:rsid w:val="000E565C"/>
    <w:rsid w:val="000E58A5"/>
    <w:rsid w:val="000E59A0"/>
    <w:rsid w:val="000E6DD1"/>
    <w:rsid w:val="000E7937"/>
    <w:rsid w:val="000E7A84"/>
    <w:rsid w:val="000F06E1"/>
    <w:rsid w:val="000F0F31"/>
    <w:rsid w:val="000F0F9D"/>
    <w:rsid w:val="000F147F"/>
    <w:rsid w:val="000F15BC"/>
    <w:rsid w:val="000F180A"/>
    <w:rsid w:val="000F19F6"/>
    <w:rsid w:val="000F1C92"/>
    <w:rsid w:val="000F1FAA"/>
    <w:rsid w:val="000F20A7"/>
    <w:rsid w:val="000F22FE"/>
    <w:rsid w:val="000F275B"/>
    <w:rsid w:val="000F2EEE"/>
    <w:rsid w:val="000F30DF"/>
    <w:rsid w:val="000F3292"/>
    <w:rsid w:val="000F3697"/>
    <w:rsid w:val="000F4C20"/>
    <w:rsid w:val="000F4E03"/>
    <w:rsid w:val="000F4E6E"/>
    <w:rsid w:val="000F5046"/>
    <w:rsid w:val="000F5E83"/>
    <w:rsid w:val="000F65EE"/>
    <w:rsid w:val="000F6726"/>
    <w:rsid w:val="000F6EAD"/>
    <w:rsid w:val="000F7F58"/>
    <w:rsid w:val="00100128"/>
    <w:rsid w:val="0010080C"/>
    <w:rsid w:val="001009D1"/>
    <w:rsid w:val="00100E3F"/>
    <w:rsid w:val="00100F7A"/>
    <w:rsid w:val="00100FF3"/>
    <w:rsid w:val="00101586"/>
    <w:rsid w:val="00101C5E"/>
    <w:rsid w:val="001026CA"/>
    <w:rsid w:val="00102D51"/>
    <w:rsid w:val="00103E1D"/>
    <w:rsid w:val="00103EE9"/>
    <w:rsid w:val="001043C2"/>
    <w:rsid w:val="001043E1"/>
    <w:rsid w:val="00104CA6"/>
    <w:rsid w:val="0010505A"/>
    <w:rsid w:val="00105CC7"/>
    <w:rsid w:val="001061B1"/>
    <w:rsid w:val="00107276"/>
    <w:rsid w:val="0010732C"/>
    <w:rsid w:val="00107779"/>
    <w:rsid w:val="001078C2"/>
    <w:rsid w:val="00107B21"/>
    <w:rsid w:val="00107E1C"/>
    <w:rsid w:val="00110156"/>
    <w:rsid w:val="00110243"/>
    <w:rsid w:val="001110B5"/>
    <w:rsid w:val="001112C4"/>
    <w:rsid w:val="0011130B"/>
    <w:rsid w:val="0011140B"/>
    <w:rsid w:val="00111444"/>
    <w:rsid w:val="00111723"/>
    <w:rsid w:val="00111EC3"/>
    <w:rsid w:val="001121AE"/>
    <w:rsid w:val="00112928"/>
    <w:rsid w:val="001129B5"/>
    <w:rsid w:val="00113B4B"/>
    <w:rsid w:val="00113D4D"/>
    <w:rsid w:val="001141E3"/>
    <w:rsid w:val="001144DF"/>
    <w:rsid w:val="0011557B"/>
    <w:rsid w:val="001163DF"/>
    <w:rsid w:val="00116674"/>
    <w:rsid w:val="00116711"/>
    <w:rsid w:val="00116806"/>
    <w:rsid w:val="00116EEF"/>
    <w:rsid w:val="00116FA9"/>
    <w:rsid w:val="00117C85"/>
    <w:rsid w:val="0012058D"/>
    <w:rsid w:val="00120B13"/>
    <w:rsid w:val="00121019"/>
    <w:rsid w:val="00121082"/>
    <w:rsid w:val="0012208D"/>
    <w:rsid w:val="00122457"/>
    <w:rsid w:val="00123538"/>
    <w:rsid w:val="001235B7"/>
    <w:rsid w:val="00124A01"/>
    <w:rsid w:val="00124D84"/>
    <w:rsid w:val="001250DD"/>
    <w:rsid w:val="00125660"/>
    <w:rsid w:val="0012572E"/>
    <w:rsid w:val="00125733"/>
    <w:rsid w:val="00125B70"/>
    <w:rsid w:val="00125DBA"/>
    <w:rsid w:val="001263AA"/>
    <w:rsid w:val="00126428"/>
    <w:rsid w:val="001272EE"/>
    <w:rsid w:val="00127321"/>
    <w:rsid w:val="00127325"/>
    <w:rsid w:val="001278A5"/>
    <w:rsid w:val="00127CCF"/>
    <w:rsid w:val="00127F8B"/>
    <w:rsid w:val="00127FA5"/>
    <w:rsid w:val="00130779"/>
    <w:rsid w:val="001307A1"/>
    <w:rsid w:val="001308EC"/>
    <w:rsid w:val="00131355"/>
    <w:rsid w:val="001321D3"/>
    <w:rsid w:val="001323B6"/>
    <w:rsid w:val="00132D48"/>
    <w:rsid w:val="0013327A"/>
    <w:rsid w:val="001332BA"/>
    <w:rsid w:val="00133599"/>
    <w:rsid w:val="00133BF7"/>
    <w:rsid w:val="00133DB1"/>
    <w:rsid w:val="0013417D"/>
    <w:rsid w:val="001345A2"/>
    <w:rsid w:val="00134939"/>
    <w:rsid w:val="001349B6"/>
    <w:rsid w:val="00134B88"/>
    <w:rsid w:val="00135B16"/>
    <w:rsid w:val="00135C7A"/>
    <w:rsid w:val="00136441"/>
    <w:rsid w:val="001365EE"/>
    <w:rsid w:val="001367A0"/>
    <w:rsid w:val="0013685A"/>
    <w:rsid w:val="0013698B"/>
    <w:rsid w:val="00136A23"/>
    <w:rsid w:val="00136B99"/>
    <w:rsid w:val="00136E28"/>
    <w:rsid w:val="00136EE4"/>
    <w:rsid w:val="00137FE1"/>
    <w:rsid w:val="001400F0"/>
    <w:rsid w:val="0014063E"/>
    <w:rsid w:val="00140833"/>
    <w:rsid w:val="0014087D"/>
    <w:rsid w:val="00140F59"/>
    <w:rsid w:val="00140F74"/>
    <w:rsid w:val="00141191"/>
    <w:rsid w:val="00141306"/>
    <w:rsid w:val="0014159C"/>
    <w:rsid w:val="00141ADC"/>
    <w:rsid w:val="00141B23"/>
    <w:rsid w:val="00141D0D"/>
    <w:rsid w:val="00142665"/>
    <w:rsid w:val="00142B5E"/>
    <w:rsid w:val="001431EE"/>
    <w:rsid w:val="0014384A"/>
    <w:rsid w:val="00143FA4"/>
    <w:rsid w:val="0014450F"/>
    <w:rsid w:val="00144518"/>
    <w:rsid w:val="0014485A"/>
    <w:rsid w:val="0014496A"/>
    <w:rsid w:val="00144D8F"/>
    <w:rsid w:val="001455CD"/>
    <w:rsid w:val="001456F1"/>
    <w:rsid w:val="00145C74"/>
    <w:rsid w:val="00145E06"/>
    <w:rsid w:val="001462E9"/>
    <w:rsid w:val="001463F9"/>
    <w:rsid w:val="00146E32"/>
    <w:rsid w:val="001471BC"/>
    <w:rsid w:val="00147CF5"/>
    <w:rsid w:val="00147D52"/>
    <w:rsid w:val="00151619"/>
    <w:rsid w:val="00152835"/>
    <w:rsid w:val="001550B5"/>
    <w:rsid w:val="0015514D"/>
    <w:rsid w:val="00155927"/>
    <w:rsid w:val="001559FA"/>
    <w:rsid w:val="00156374"/>
    <w:rsid w:val="001566C8"/>
    <w:rsid w:val="00156BD8"/>
    <w:rsid w:val="00156DDF"/>
    <w:rsid w:val="00157285"/>
    <w:rsid w:val="00157478"/>
    <w:rsid w:val="001577D8"/>
    <w:rsid w:val="0015780B"/>
    <w:rsid w:val="00157B75"/>
    <w:rsid w:val="00157E91"/>
    <w:rsid w:val="00157FC3"/>
    <w:rsid w:val="00160279"/>
    <w:rsid w:val="001604F1"/>
    <w:rsid w:val="00160739"/>
    <w:rsid w:val="001608E0"/>
    <w:rsid w:val="00160AFF"/>
    <w:rsid w:val="00161394"/>
    <w:rsid w:val="00161D47"/>
    <w:rsid w:val="0016221F"/>
    <w:rsid w:val="0016271E"/>
    <w:rsid w:val="00162734"/>
    <w:rsid w:val="00162D7A"/>
    <w:rsid w:val="0016368B"/>
    <w:rsid w:val="001636E0"/>
    <w:rsid w:val="00163C5F"/>
    <w:rsid w:val="00163F45"/>
    <w:rsid w:val="00164DAB"/>
    <w:rsid w:val="00165BBB"/>
    <w:rsid w:val="00166073"/>
    <w:rsid w:val="0016613D"/>
    <w:rsid w:val="0016613F"/>
    <w:rsid w:val="00166215"/>
    <w:rsid w:val="00166591"/>
    <w:rsid w:val="001668D3"/>
    <w:rsid w:val="00166971"/>
    <w:rsid w:val="001671BD"/>
    <w:rsid w:val="0016759A"/>
    <w:rsid w:val="00167AB7"/>
    <w:rsid w:val="00170457"/>
    <w:rsid w:val="0017068C"/>
    <w:rsid w:val="00170C5C"/>
    <w:rsid w:val="001710C3"/>
    <w:rsid w:val="00171143"/>
    <w:rsid w:val="001715BF"/>
    <w:rsid w:val="001716D6"/>
    <w:rsid w:val="001717C0"/>
    <w:rsid w:val="00171A52"/>
    <w:rsid w:val="0017211C"/>
    <w:rsid w:val="00172864"/>
    <w:rsid w:val="00172B82"/>
    <w:rsid w:val="00172C1B"/>
    <w:rsid w:val="00172C76"/>
    <w:rsid w:val="00172EFA"/>
    <w:rsid w:val="00173181"/>
    <w:rsid w:val="001731EB"/>
    <w:rsid w:val="001735FA"/>
    <w:rsid w:val="00173608"/>
    <w:rsid w:val="00173A68"/>
    <w:rsid w:val="00173E85"/>
    <w:rsid w:val="00174206"/>
    <w:rsid w:val="00174386"/>
    <w:rsid w:val="001745EC"/>
    <w:rsid w:val="001747B7"/>
    <w:rsid w:val="00175C30"/>
    <w:rsid w:val="00175DA1"/>
    <w:rsid w:val="00175DCB"/>
    <w:rsid w:val="00176473"/>
    <w:rsid w:val="00176576"/>
    <w:rsid w:val="00176861"/>
    <w:rsid w:val="00176AFA"/>
    <w:rsid w:val="00176BD6"/>
    <w:rsid w:val="00177069"/>
    <w:rsid w:val="00177A49"/>
    <w:rsid w:val="00177FC1"/>
    <w:rsid w:val="00180634"/>
    <w:rsid w:val="0018136C"/>
    <w:rsid w:val="001815A2"/>
    <w:rsid w:val="00181E81"/>
    <w:rsid w:val="00181FC1"/>
    <w:rsid w:val="00182121"/>
    <w:rsid w:val="00182183"/>
    <w:rsid w:val="001826AB"/>
    <w:rsid w:val="00182C7D"/>
    <w:rsid w:val="00183034"/>
    <w:rsid w:val="001830F7"/>
    <w:rsid w:val="0018359C"/>
    <w:rsid w:val="00183EE6"/>
    <w:rsid w:val="0018588A"/>
    <w:rsid w:val="00185A59"/>
    <w:rsid w:val="00185FA5"/>
    <w:rsid w:val="00186A53"/>
    <w:rsid w:val="00186C70"/>
    <w:rsid w:val="00186E32"/>
    <w:rsid w:val="0018724D"/>
    <w:rsid w:val="00187252"/>
    <w:rsid w:val="00187514"/>
    <w:rsid w:val="00187FCE"/>
    <w:rsid w:val="001902B6"/>
    <w:rsid w:val="00191305"/>
    <w:rsid w:val="00191C91"/>
    <w:rsid w:val="0019245F"/>
    <w:rsid w:val="00192D6B"/>
    <w:rsid w:val="00192DD9"/>
    <w:rsid w:val="00193A6A"/>
    <w:rsid w:val="00193C06"/>
    <w:rsid w:val="00194081"/>
    <w:rsid w:val="0019410F"/>
    <w:rsid w:val="0019416F"/>
    <w:rsid w:val="00194339"/>
    <w:rsid w:val="00194848"/>
    <w:rsid w:val="00194DB4"/>
    <w:rsid w:val="00194F13"/>
    <w:rsid w:val="00194F2D"/>
    <w:rsid w:val="00194FD3"/>
    <w:rsid w:val="00195031"/>
    <w:rsid w:val="00195172"/>
    <w:rsid w:val="00195346"/>
    <w:rsid w:val="0019564D"/>
    <w:rsid w:val="0019585F"/>
    <w:rsid w:val="001958EA"/>
    <w:rsid w:val="00195977"/>
    <w:rsid w:val="00195E0E"/>
    <w:rsid w:val="00196633"/>
    <w:rsid w:val="00197E31"/>
    <w:rsid w:val="001A020F"/>
    <w:rsid w:val="001A0E39"/>
    <w:rsid w:val="001A0E65"/>
    <w:rsid w:val="001A0E89"/>
    <w:rsid w:val="001A1071"/>
    <w:rsid w:val="001A180D"/>
    <w:rsid w:val="001A1BAC"/>
    <w:rsid w:val="001A23CE"/>
    <w:rsid w:val="001A2C89"/>
    <w:rsid w:val="001A3445"/>
    <w:rsid w:val="001A40AC"/>
    <w:rsid w:val="001A414B"/>
    <w:rsid w:val="001A44F9"/>
    <w:rsid w:val="001A4972"/>
    <w:rsid w:val="001A4E3C"/>
    <w:rsid w:val="001A4E41"/>
    <w:rsid w:val="001A506E"/>
    <w:rsid w:val="001A51DA"/>
    <w:rsid w:val="001A5222"/>
    <w:rsid w:val="001A5531"/>
    <w:rsid w:val="001A5E6D"/>
    <w:rsid w:val="001A5F94"/>
    <w:rsid w:val="001A6552"/>
    <w:rsid w:val="001A673E"/>
    <w:rsid w:val="001A67B2"/>
    <w:rsid w:val="001A6D82"/>
    <w:rsid w:val="001A7724"/>
    <w:rsid w:val="001A7763"/>
    <w:rsid w:val="001A7D26"/>
    <w:rsid w:val="001B1405"/>
    <w:rsid w:val="001B204D"/>
    <w:rsid w:val="001B271E"/>
    <w:rsid w:val="001B2C86"/>
    <w:rsid w:val="001B32E5"/>
    <w:rsid w:val="001B3964"/>
    <w:rsid w:val="001B396A"/>
    <w:rsid w:val="001B3A1B"/>
    <w:rsid w:val="001B3D59"/>
    <w:rsid w:val="001B421B"/>
    <w:rsid w:val="001B4452"/>
    <w:rsid w:val="001B466C"/>
    <w:rsid w:val="001B4860"/>
    <w:rsid w:val="001B4A97"/>
    <w:rsid w:val="001B4F34"/>
    <w:rsid w:val="001B52EC"/>
    <w:rsid w:val="001B554A"/>
    <w:rsid w:val="001B55D1"/>
    <w:rsid w:val="001B580F"/>
    <w:rsid w:val="001B5B29"/>
    <w:rsid w:val="001B5D16"/>
    <w:rsid w:val="001B63B7"/>
    <w:rsid w:val="001B6421"/>
    <w:rsid w:val="001B6564"/>
    <w:rsid w:val="001B691A"/>
    <w:rsid w:val="001B69B6"/>
    <w:rsid w:val="001B6AC0"/>
    <w:rsid w:val="001B6BB2"/>
    <w:rsid w:val="001B7116"/>
    <w:rsid w:val="001B7512"/>
    <w:rsid w:val="001B7596"/>
    <w:rsid w:val="001B7C8E"/>
    <w:rsid w:val="001C02D8"/>
    <w:rsid w:val="001C04E3"/>
    <w:rsid w:val="001C0569"/>
    <w:rsid w:val="001C067A"/>
    <w:rsid w:val="001C0C93"/>
    <w:rsid w:val="001C10A1"/>
    <w:rsid w:val="001C115A"/>
    <w:rsid w:val="001C14ED"/>
    <w:rsid w:val="001C1D7E"/>
    <w:rsid w:val="001C1E16"/>
    <w:rsid w:val="001C1FB0"/>
    <w:rsid w:val="001C2378"/>
    <w:rsid w:val="001C2744"/>
    <w:rsid w:val="001C2A6A"/>
    <w:rsid w:val="001C2F70"/>
    <w:rsid w:val="001C3478"/>
    <w:rsid w:val="001C3669"/>
    <w:rsid w:val="001C3771"/>
    <w:rsid w:val="001C39E2"/>
    <w:rsid w:val="001C3EE9"/>
    <w:rsid w:val="001C3FA4"/>
    <w:rsid w:val="001C40F9"/>
    <w:rsid w:val="001C427C"/>
    <w:rsid w:val="001C44E1"/>
    <w:rsid w:val="001C458B"/>
    <w:rsid w:val="001C4706"/>
    <w:rsid w:val="001C4AE2"/>
    <w:rsid w:val="001C4BD6"/>
    <w:rsid w:val="001C5D4F"/>
    <w:rsid w:val="001C5D80"/>
    <w:rsid w:val="001C64C0"/>
    <w:rsid w:val="001C69DA"/>
    <w:rsid w:val="001C6E2D"/>
    <w:rsid w:val="001C6F06"/>
    <w:rsid w:val="001C7E40"/>
    <w:rsid w:val="001C7E66"/>
    <w:rsid w:val="001D032F"/>
    <w:rsid w:val="001D05F3"/>
    <w:rsid w:val="001D0731"/>
    <w:rsid w:val="001D1187"/>
    <w:rsid w:val="001D2360"/>
    <w:rsid w:val="001D2822"/>
    <w:rsid w:val="001D2932"/>
    <w:rsid w:val="001D2CAE"/>
    <w:rsid w:val="001D2FFA"/>
    <w:rsid w:val="001D3109"/>
    <w:rsid w:val="001D332E"/>
    <w:rsid w:val="001D382E"/>
    <w:rsid w:val="001D3836"/>
    <w:rsid w:val="001D383A"/>
    <w:rsid w:val="001D41B5"/>
    <w:rsid w:val="001D4D63"/>
    <w:rsid w:val="001D4DB0"/>
    <w:rsid w:val="001D5033"/>
    <w:rsid w:val="001D53BB"/>
    <w:rsid w:val="001D53C8"/>
    <w:rsid w:val="001D544E"/>
    <w:rsid w:val="001D5A82"/>
    <w:rsid w:val="001D5C6A"/>
    <w:rsid w:val="001D5C88"/>
    <w:rsid w:val="001D5F4E"/>
    <w:rsid w:val="001D6567"/>
    <w:rsid w:val="001D695C"/>
    <w:rsid w:val="001D69E6"/>
    <w:rsid w:val="001D6BDC"/>
    <w:rsid w:val="001D6F35"/>
    <w:rsid w:val="001D6FD9"/>
    <w:rsid w:val="001D72E2"/>
    <w:rsid w:val="001D7447"/>
    <w:rsid w:val="001D7722"/>
    <w:rsid w:val="001D7764"/>
    <w:rsid w:val="001D780E"/>
    <w:rsid w:val="001D7D13"/>
    <w:rsid w:val="001D7E19"/>
    <w:rsid w:val="001D7E45"/>
    <w:rsid w:val="001E05C3"/>
    <w:rsid w:val="001E0AD3"/>
    <w:rsid w:val="001E152E"/>
    <w:rsid w:val="001E1940"/>
    <w:rsid w:val="001E252C"/>
    <w:rsid w:val="001E2815"/>
    <w:rsid w:val="001E2DEE"/>
    <w:rsid w:val="001E304C"/>
    <w:rsid w:val="001E34EC"/>
    <w:rsid w:val="001E36E4"/>
    <w:rsid w:val="001E379D"/>
    <w:rsid w:val="001E3A3C"/>
    <w:rsid w:val="001E4F90"/>
    <w:rsid w:val="001E5036"/>
    <w:rsid w:val="001E558C"/>
    <w:rsid w:val="001E5C23"/>
    <w:rsid w:val="001E5E20"/>
    <w:rsid w:val="001E5F90"/>
    <w:rsid w:val="001E6B04"/>
    <w:rsid w:val="001E6F50"/>
    <w:rsid w:val="001E7504"/>
    <w:rsid w:val="001E76DF"/>
    <w:rsid w:val="001F0199"/>
    <w:rsid w:val="001F1308"/>
    <w:rsid w:val="001F1525"/>
    <w:rsid w:val="001F1663"/>
    <w:rsid w:val="001F1E87"/>
    <w:rsid w:val="001F1EB6"/>
    <w:rsid w:val="001F20D1"/>
    <w:rsid w:val="001F24A4"/>
    <w:rsid w:val="001F2A0D"/>
    <w:rsid w:val="001F2E23"/>
    <w:rsid w:val="001F3026"/>
    <w:rsid w:val="001F341F"/>
    <w:rsid w:val="001F3476"/>
    <w:rsid w:val="001F3693"/>
    <w:rsid w:val="001F3911"/>
    <w:rsid w:val="001F3EF8"/>
    <w:rsid w:val="001F3F1A"/>
    <w:rsid w:val="001F3FF4"/>
    <w:rsid w:val="001F40E2"/>
    <w:rsid w:val="001F4A0F"/>
    <w:rsid w:val="001F4B07"/>
    <w:rsid w:val="001F4CBD"/>
    <w:rsid w:val="001F4FA7"/>
    <w:rsid w:val="001F524C"/>
    <w:rsid w:val="001F5313"/>
    <w:rsid w:val="001F5545"/>
    <w:rsid w:val="001F5777"/>
    <w:rsid w:val="001F5937"/>
    <w:rsid w:val="001F59E3"/>
    <w:rsid w:val="001F59ED"/>
    <w:rsid w:val="001F6152"/>
    <w:rsid w:val="001F6354"/>
    <w:rsid w:val="001F6E34"/>
    <w:rsid w:val="001F7121"/>
    <w:rsid w:val="002005DB"/>
    <w:rsid w:val="002008DE"/>
    <w:rsid w:val="00200926"/>
    <w:rsid w:val="00200D2C"/>
    <w:rsid w:val="002014C7"/>
    <w:rsid w:val="002019D8"/>
    <w:rsid w:val="00201EC7"/>
    <w:rsid w:val="00201F53"/>
    <w:rsid w:val="00202169"/>
    <w:rsid w:val="00202261"/>
    <w:rsid w:val="00202B61"/>
    <w:rsid w:val="0020340E"/>
    <w:rsid w:val="0020349A"/>
    <w:rsid w:val="002034B4"/>
    <w:rsid w:val="00203A7E"/>
    <w:rsid w:val="00203BD7"/>
    <w:rsid w:val="00203E11"/>
    <w:rsid w:val="00204032"/>
    <w:rsid w:val="00204BAD"/>
    <w:rsid w:val="00204D60"/>
    <w:rsid w:val="00205627"/>
    <w:rsid w:val="002056D0"/>
    <w:rsid w:val="0020584F"/>
    <w:rsid w:val="002058F0"/>
    <w:rsid w:val="002070A0"/>
    <w:rsid w:val="0020778C"/>
    <w:rsid w:val="00207C7C"/>
    <w:rsid w:val="00210647"/>
    <w:rsid w:val="00210648"/>
    <w:rsid w:val="00210860"/>
    <w:rsid w:val="00210B6A"/>
    <w:rsid w:val="002110E9"/>
    <w:rsid w:val="002111B9"/>
    <w:rsid w:val="002111C2"/>
    <w:rsid w:val="00211498"/>
    <w:rsid w:val="002118BA"/>
    <w:rsid w:val="00211D66"/>
    <w:rsid w:val="00212109"/>
    <w:rsid w:val="002123FF"/>
    <w:rsid w:val="002126CE"/>
    <w:rsid w:val="002129C5"/>
    <w:rsid w:val="00212CB6"/>
    <w:rsid w:val="00212E37"/>
    <w:rsid w:val="002140FF"/>
    <w:rsid w:val="002158EA"/>
    <w:rsid w:val="00215AFD"/>
    <w:rsid w:val="00215C9E"/>
    <w:rsid w:val="00216422"/>
    <w:rsid w:val="002170AA"/>
    <w:rsid w:val="00217AB8"/>
    <w:rsid w:val="00217D5B"/>
    <w:rsid w:val="00217DF2"/>
    <w:rsid w:val="00220747"/>
    <w:rsid w:val="002207A2"/>
    <w:rsid w:val="00220894"/>
    <w:rsid w:val="00220951"/>
    <w:rsid w:val="00221005"/>
    <w:rsid w:val="00222293"/>
    <w:rsid w:val="00222A34"/>
    <w:rsid w:val="00222D69"/>
    <w:rsid w:val="00222F15"/>
    <w:rsid w:val="00223012"/>
    <w:rsid w:val="00223B46"/>
    <w:rsid w:val="00223F29"/>
    <w:rsid w:val="002240F3"/>
    <w:rsid w:val="002241D5"/>
    <w:rsid w:val="00224952"/>
    <w:rsid w:val="00224DD2"/>
    <w:rsid w:val="00225145"/>
    <w:rsid w:val="002257E9"/>
    <w:rsid w:val="00225A6A"/>
    <w:rsid w:val="00225AC7"/>
    <w:rsid w:val="00225ACC"/>
    <w:rsid w:val="00225ADB"/>
    <w:rsid w:val="00225E5E"/>
    <w:rsid w:val="00226A04"/>
    <w:rsid w:val="00226CEE"/>
    <w:rsid w:val="00227393"/>
    <w:rsid w:val="00227875"/>
    <w:rsid w:val="00227B82"/>
    <w:rsid w:val="00230C01"/>
    <w:rsid w:val="0023106E"/>
    <w:rsid w:val="0023107E"/>
    <w:rsid w:val="00231403"/>
    <w:rsid w:val="002317A2"/>
    <w:rsid w:val="002317B4"/>
    <w:rsid w:val="00231A3D"/>
    <w:rsid w:val="00231C25"/>
    <w:rsid w:val="00231C6F"/>
    <w:rsid w:val="00231F2D"/>
    <w:rsid w:val="002324AA"/>
    <w:rsid w:val="00232A90"/>
    <w:rsid w:val="00232AE7"/>
    <w:rsid w:val="00232F96"/>
    <w:rsid w:val="00233523"/>
    <w:rsid w:val="002335A8"/>
    <w:rsid w:val="00233B5C"/>
    <w:rsid w:val="00234151"/>
    <w:rsid w:val="002341E4"/>
    <w:rsid w:val="0023468E"/>
    <w:rsid w:val="002348AF"/>
    <w:rsid w:val="002348EF"/>
    <w:rsid w:val="00234F8C"/>
    <w:rsid w:val="00235542"/>
    <w:rsid w:val="00235C93"/>
    <w:rsid w:val="00236349"/>
    <w:rsid w:val="0023641F"/>
    <w:rsid w:val="0023698E"/>
    <w:rsid w:val="002369B0"/>
    <w:rsid w:val="00236A36"/>
    <w:rsid w:val="00236AD8"/>
    <w:rsid w:val="00237039"/>
    <w:rsid w:val="002374F5"/>
    <w:rsid w:val="002401F5"/>
    <w:rsid w:val="00240623"/>
    <w:rsid w:val="00240E54"/>
    <w:rsid w:val="00241FBA"/>
    <w:rsid w:val="0024293A"/>
    <w:rsid w:val="00242B4D"/>
    <w:rsid w:val="00242DDE"/>
    <w:rsid w:val="002439E1"/>
    <w:rsid w:val="00243FCB"/>
    <w:rsid w:val="00244955"/>
    <w:rsid w:val="00244DC3"/>
    <w:rsid w:val="00244E8B"/>
    <w:rsid w:val="002451C5"/>
    <w:rsid w:val="0024522D"/>
    <w:rsid w:val="00245463"/>
    <w:rsid w:val="002456B6"/>
    <w:rsid w:val="00245A0E"/>
    <w:rsid w:val="00245F1F"/>
    <w:rsid w:val="0024663B"/>
    <w:rsid w:val="00247103"/>
    <w:rsid w:val="00247201"/>
    <w:rsid w:val="00250067"/>
    <w:rsid w:val="00250120"/>
    <w:rsid w:val="0025088C"/>
    <w:rsid w:val="0025096B"/>
    <w:rsid w:val="00250E6E"/>
    <w:rsid w:val="002511B6"/>
    <w:rsid w:val="002516DE"/>
    <w:rsid w:val="00251A69"/>
    <w:rsid w:val="00251BE6"/>
    <w:rsid w:val="00251F81"/>
    <w:rsid w:val="00252BE0"/>
    <w:rsid w:val="00253056"/>
    <w:rsid w:val="00253588"/>
    <w:rsid w:val="00253823"/>
    <w:rsid w:val="00253881"/>
    <w:rsid w:val="00253C38"/>
    <w:rsid w:val="002544EF"/>
    <w:rsid w:val="00254659"/>
    <w:rsid w:val="002546F4"/>
    <w:rsid w:val="002551D0"/>
    <w:rsid w:val="00255374"/>
    <w:rsid w:val="002556BC"/>
    <w:rsid w:val="00255AC0"/>
    <w:rsid w:val="00255B39"/>
    <w:rsid w:val="00255F8F"/>
    <w:rsid w:val="00256368"/>
    <w:rsid w:val="00256FA1"/>
    <w:rsid w:val="0025713F"/>
    <w:rsid w:val="00257290"/>
    <w:rsid w:val="00257BF4"/>
    <w:rsid w:val="00260003"/>
    <w:rsid w:val="0026035D"/>
    <w:rsid w:val="002606D6"/>
    <w:rsid w:val="00261B34"/>
    <w:rsid w:val="00261C98"/>
    <w:rsid w:val="00261D01"/>
    <w:rsid w:val="0026248E"/>
    <w:rsid w:val="00262914"/>
    <w:rsid w:val="00262E50"/>
    <w:rsid w:val="00263E99"/>
    <w:rsid w:val="002647BF"/>
    <w:rsid w:val="002647D5"/>
    <w:rsid w:val="00264898"/>
    <w:rsid w:val="00265032"/>
    <w:rsid w:val="002651FB"/>
    <w:rsid w:val="00265310"/>
    <w:rsid w:val="0026538C"/>
    <w:rsid w:val="002656B7"/>
    <w:rsid w:val="00265781"/>
    <w:rsid w:val="00265DDF"/>
    <w:rsid w:val="00265FF1"/>
    <w:rsid w:val="00266A0C"/>
    <w:rsid w:val="00266B13"/>
    <w:rsid w:val="00266D70"/>
    <w:rsid w:val="002701BD"/>
    <w:rsid w:val="002702C9"/>
    <w:rsid w:val="00270728"/>
    <w:rsid w:val="002707BA"/>
    <w:rsid w:val="00270AAB"/>
    <w:rsid w:val="00270D42"/>
    <w:rsid w:val="00271108"/>
    <w:rsid w:val="0027158B"/>
    <w:rsid w:val="002716C9"/>
    <w:rsid w:val="0027195D"/>
    <w:rsid w:val="0027274E"/>
    <w:rsid w:val="00272B03"/>
    <w:rsid w:val="00272B15"/>
    <w:rsid w:val="002731D2"/>
    <w:rsid w:val="002733E2"/>
    <w:rsid w:val="002736C4"/>
    <w:rsid w:val="002747A2"/>
    <w:rsid w:val="002750B1"/>
    <w:rsid w:val="00275247"/>
    <w:rsid w:val="00275552"/>
    <w:rsid w:val="00275621"/>
    <w:rsid w:val="00275706"/>
    <w:rsid w:val="00275C51"/>
    <w:rsid w:val="00275CB7"/>
    <w:rsid w:val="00275D30"/>
    <w:rsid w:val="00275ED3"/>
    <w:rsid w:val="002768E2"/>
    <w:rsid w:val="00276A35"/>
    <w:rsid w:val="00276F83"/>
    <w:rsid w:val="00277835"/>
    <w:rsid w:val="00277A3A"/>
    <w:rsid w:val="00277D35"/>
    <w:rsid w:val="0028001B"/>
    <w:rsid w:val="00280AB1"/>
    <w:rsid w:val="00281D0E"/>
    <w:rsid w:val="00282117"/>
    <w:rsid w:val="00282AD4"/>
    <w:rsid w:val="00282B00"/>
    <w:rsid w:val="002834E1"/>
    <w:rsid w:val="00283D1C"/>
    <w:rsid w:val="002843E2"/>
    <w:rsid w:val="002848AB"/>
    <w:rsid w:val="00284BAE"/>
    <w:rsid w:val="00284C48"/>
    <w:rsid w:val="00284D2D"/>
    <w:rsid w:val="00284E6A"/>
    <w:rsid w:val="00284F0C"/>
    <w:rsid w:val="00285407"/>
    <w:rsid w:val="002859AF"/>
    <w:rsid w:val="00285F84"/>
    <w:rsid w:val="002862FE"/>
    <w:rsid w:val="002864F3"/>
    <w:rsid w:val="002868B2"/>
    <w:rsid w:val="00286AE7"/>
    <w:rsid w:val="00287243"/>
    <w:rsid w:val="00287917"/>
    <w:rsid w:val="00287D70"/>
    <w:rsid w:val="00287E99"/>
    <w:rsid w:val="00290647"/>
    <w:rsid w:val="00290996"/>
    <w:rsid w:val="00291385"/>
    <w:rsid w:val="00291422"/>
    <w:rsid w:val="00291424"/>
    <w:rsid w:val="00291480"/>
    <w:rsid w:val="002915B1"/>
    <w:rsid w:val="0029237F"/>
    <w:rsid w:val="00292715"/>
    <w:rsid w:val="002927B5"/>
    <w:rsid w:val="00292E45"/>
    <w:rsid w:val="002937DD"/>
    <w:rsid w:val="00293A37"/>
    <w:rsid w:val="00293E57"/>
    <w:rsid w:val="00294234"/>
    <w:rsid w:val="002947D1"/>
    <w:rsid w:val="002948DF"/>
    <w:rsid w:val="00294B55"/>
    <w:rsid w:val="00294D90"/>
    <w:rsid w:val="00294EA2"/>
    <w:rsid w:val="002963DE"/>
    <w:rsid w:val="0029722B"/>
    <w:rsid w:val="00297611"/>
    <w:rsid w:val="002A00CD"/>
    <w:rsid w:val="002A0EC3"/>
    <w:rsid w:val="002A0EE0"/>
    <w:rsid w:val="002A14F5"/>
    <w:rsid w:val="002A1BE0"/>
    <w:rsid w:val="002A1E92"/>
    <w:rsid w:val="002A204D"/>
    <w:rsid w:val="002A2387"/>
    <w:rsid w:val="002A24AC"/>
    <w:rsid w:val="002A2616"/>
    <w:rsid w:val="002A26E1"/>
    <w:rsid w:val="002A368A"/>
    <w:rsid w:val="002A3CE3"/>
    <w:rsid w:val="002A4065"/>
    <w:rsid w:val="002A4095"/>
    <w:rsid w:val="002A4982"/>
    <w:rsid w:val="002A49EF"/>
    <w:rsid w:val="002A4E10"/>
    <w:rsid w:val="002A59F0"/>
    <w:rsid w:val="002A5C48"/>
    <w:rsid w:val="002A61FE"/>
    <w:rsid w:val="002A6432"/>
    <w:rsid w:val="002A690E"/>
    <w:rsid w:val="002A6A5C"/>
    <w:rsid w:val="002A6D11"/>
    <w:rsid w:val="002A6F25"/>
    <w:rsid w:val="002A6FD3"/>
    <w:rsid w:val="002A744A"/>
    <w:rsid w:val="002B0654"/>
    <w:rsid w:val="002B0A7D"/>
    <w:rsid w:val="002B1364"/>
    <w:rsid w:val="002B1446"/>
    <w:rsid w:val="002B1A69"/>
    <w:rsid w:val="002B1B71"/>
    <w:rsid w:val="002B20B3"/>
    <w:rsid w:val="002B24A1"/>
    <w:rsid w:val="002B2723"/>
    <w:rsid w:val="002B280E"/>
    <w:rsid w:val="002B283A"/>
    <w:rsid w:val="002B297D"/>
    <w:rsid w:val="002B2E6C"/>
    <w:rsid w:val="002B303A"/>
    <w:rsid w:val="002B3713"/>
    <w:rsid w:val="002B38A7"/>
    <w:rsid w:val="002B39CB"/>
    <w:rsid w:val="002B4165"/>
    <w:rsid w:val="002B457C"/>
    <w:rsid w:val="002B4AD2"/>
    <w:rsid w:val="002B538E"/>
    <w:rsid w:val="002B5DCA"/>
    <w:rsid w:val="002B6BDC"/>
    <w:rsid w:val="002B7342"/>
    <w:rsid w:val="002B75B0"/>
    <w:rsid w:val="002B7705"/>
    <w:rsid w:val="002B7EAF"/>
    <w:rsid w:val="002C0618"/>
    <w:rsid w:val="002C099C"/>
    <w:rsid w:val="002C0B74"/>
    <w:rsid w:val="002C0C8B"/>
    <w:rsid w:val="002C0CBB"/>
    <w:rsid w:val="002C107C"/>
    <w:rsid w:val="002C1201"/>
    <w:rsid w:val="002C1460"/>
    <w:rsid w:val="002C1594"/>
    <w:rsid w:val="002C1DF7"/>
    <w:rsid w:val="002C20F2"/>
    <w:rsid w:val="002C232C"/>
    <w:rsid w:val="002C2715"/>
    <w:rsid w:val="002C2E80"/>
    <w:rsid w:val="002C2F6B"/>
    <w:rsid w:val="002C384C"/>
    <w:rsid w:val="002C38B2"/>
    <w:rsid w:val="002C39D0"/>
    <w:rsid w:val="002C3F9C"/>
    <w:rsid w:val="002C4806"/>
    <w:rsid w:val="002C493E"/>
    <w:rsid w:val="002C547B"/>
    <w:rsid w:val="002C5AFA"/>
    <w:rsid w:val="002C61B0"/>
    <w:rsid w:val="002C664D"/>
    <w:rsid w:val="002C6B7F"/>
    <w:rsid w:val="002C6D22"/>
    <w:rsid w:val="002C6E82"/>
    <w:rsid w:val="002C73D8"/>
    <w:rsid w:val="002C782C"/>
    <w:rsid w:val="002C79E1"/>
    <w:rsid w:val="002C7C6F"/>
    <w:rsid w:val="002D001D"/>
    <w:rsid w:val="002D0033"/>
    <w:rsid w:val="002D0439"/>
    <w:rsid w:val="002D0678"/>
    <w:rsid w:val="002D06E6"/>
    <w:rsid w:val="002D0D88"/>
    <w:rsid w:val="002D11B7"/>
    <w:rsid w:val="002D1978"/>
    <w:rsid w:val="002D25A8"/>
    <w:rsid w:val="002D292F"/>
    <w:rsid w:val="002D2A95"/>
    <w:rsid w:val="002D3648"/>
    <w:rsid w:val="002D3BBC"/>
    <w:rsid w:val="002D3D3E"/>
    <w:rsid w:val="002D3D5F"/>
    <w:rsid w:val="002D4320"/>
    <w:rsid w:val="002D438A"/>
    <w:rsid w:val="002D43FE"/>
    <w:rsid w:val="002D4587"/>
    <w:rsid w:val="002D4904"/>
    <w:rsid w:val="002D5738"/>
    <w:rsid w:val="002D5CB1"/>
    <w:rsid w:val="002D5E53"/>
    <w:rsid w:val="002D642E"/>
    <w:rsid w:val="002D6508"/>
    <w:rsid w:val="002D68E6"/>
    <w:rsid w:val="002D6DAE"/>
    <w:rsid w:val="002D71BF"/>
    <w:rsid w:val="002D7777"/>
    <w:rsid w:val="002D77A0"/>
    <w:rsid w:val="002E0319"/>
    <w:rsid w:val="002E08D0"/>
    <w:rsid w:val="002E0CB0"/>
    <w:rsid w:val="002E166A"/>
    <w:rsid w:val="002E179B"/>
    <w:rsid w:val="002E1954"/>
    <w:rsid w:val="002E1B94"/>
    <w:rsid w:val="002E1C9E"/>
    <w:rsid w:val="002E1D56"/>
    <w:rsid w:val="002E257B"/>
    <w:rsid w:val="002E25FC"/>
    <w:rsid w:val="002E2C65"/>
    <w:rsid w:val="002E2C73"/>
    <w:rsid w:val="002E3C65"/>
    <w:rsid w:val="002E3CEB"/>
    <w:rsid w:val="002E3E7D"/>
    <w:rsid w:val="002E3F5B"/>
    <w:rsid w:val="002E4179"/>
    <w:rsid w:val="002E4362"/>
    <w:rsid w:val="002E471B"/>
    <w:rsid w:val="002E4F79"/>
    <w:rsid w:val="002E52BA"/>
    <w:rsid w:val="002E55A1"/>
    <w:rsid w:val="002E55AC"/>
    <w:rsid w:val="002E5CC7"/>
    <w:rsid w:val="002E61C2"/>
    <w:rsid w:val="002E63D9"/>
    <w:rsid w:val="002E640E"/>
    <w:rsid w:val="002E6686"/>
    <w:rsid w:val="002E66CC"/>
    <w:rsid w:val="002E6A79"/>
    <w:rsid w:val="002E6C35"/>
    <w:rsid w:val="002E717B"/>
    <w:rsid w:val="002E7542"/>
    <w:rsid w:val="002E7CC1"/>
    <w:rsid w:val="002E7F89"/>
    <w:rsid w:val="002F0086"/>
    <w:rsid w:val="002F063F"/>
    <w:rsid w:val="002F0C28"/>
    <w:rsid w:val="002F0FC8"/>
    <w:rsid w:val="002F13CA"/>
    <w:rsid w:val="002F14CF"/>
    <w:rsid w:val="002F1725"/>
    <w:rsid w:val="002F1757"/>
    <w:rsid w:val="002F1B63"/>
    <w:rsid w:val="002F1E28"/>
    <w:rsid w:val="002F201A"/>
    <w:rsid w:val="002F2353"/>
    <w:rsid w:val="002F2498"/>
    <w:rsid w:val="002F35CA"/>
    <w:rsid w:val="002F3CDE"/>
    <w:rsid w:val="002F45F6"/>
    <w:rsid w:val="002F505B"/>
    <w:rsid w:val="002F5278"/>
    <w:rsid w:val="002F5499"/>
    <w:rsid w:val="002F57D1"/>
    <w:rsid w:val="002F5BD3"/>
    <w:rsid w:val="002F5DD6"/>
    <w:rsid w:val="002F5FEA"/>
    <w:rsid w:val="002F62F0"/>
    <w:rsid w:val="002F63E7"/>
    <w:rsid w:val="002F6404"/>
    <w:rsid w:val="002F68E6"/>
    <w:rsid w:val="002F698D"/>
    <w:rsid w:val="002F6CAC"/>
    <w:rsid w:val="002F6CD0"/>
    <w:rsid w:val="002F7282"/>
    <w:rsid w:val="002F7381"/>
    <w:rsid w:val="002F7BE3"/>
    <w:rsid w:val="002F7E6A"/>
    <w:rsid w:val="002F7EF1"/>
    <w:rsid w:val="00300165"/>
    <w:rsid w:val="003003BA"/>
    <w:rsid w:val="00300797"/>
    <w:rsid w:val="0030086B"/>
    <w:rsid w:val="0030109D"/>
    <w:rsid w:val="003010CF"/>
    <w:rsid w:val="00301DC9"/>
    <w:rsid w:val="00301DD9"/>
    <w:rsid w:val="00301DFB"/>
    <w:rsid w:val="00303251"/>
    <w:rsid w:val="003032F7"/>
    <w:rsid w:val="00303440"/>
    <w:rsid w:val="00303EBF"/>
    <w:rsid w:val="003044AD"/>
    <w:rsid w:val="00304B71"/>
    <w:rsid w:val="00304D9B"/>
    <w:rsid w:val="00305171"/>
    <w:rsid w:val="0030536E"/>
    <w:rsid w:val="00305FF9"/>
    <w:rsid w:val="00306289"/>
    <w:rsid w:val="003066BA"/>
    <w:rsid w:val="00306E6B"/>
    <w:rsid w:val="0030780A"/>
    <w:rsid w:val="00307826"/>
    <w:rsid w:val="00307D3D"/>
    <w:rsid w:val="003100C8"/>
    <w:rsid w:val="00310212"/>
    <w:rsid w:val="00311161"/>
    <w:rsid w:val="00312400"/>
    <w:rsid w:val="0031257B"/>
    <w:rsid w:val="00312739"/>
    <w:rsid w:val="00312816"/>
    <w:rsid w:val="00312951"/>
    <w:rsid w:val="00312AAB"/>
    <w:rsid w:val="00312D10"/>
    <w:rsid w:val="00312D74"/>
    <w:rsid w:val="003138E7"/>
    <w:rsid w:val="003139C1"/>
    <w:rsid w:val="00315590"/>
    <w:rsid w:val="003155D3"/>
    <w:rsid w:val="003158DE"/>
    <w:rsid w:val="00315A45"/>
    <w:rsid w:val="003160A8"/>
    <w:rsid w:val="00316153"/>
    <w:rsid w:val="003164D2"/>
    <w:rsid w:val="003164F0"/>
    <w:rsid w:val="00316710"/>
    <w:rsid w:val="00316C8E"/>
    <w:rsid w:val="00316F6C"/>
    <w:rsid w:val="00317148"/>
    <w:rsid w:val="003174CC"/>
    <w:rsid w:val="003178DA"/>
    <w:rsid w:val="00317DB8"/>
    <w:rsid w:val="0032024D"/>
    <w:rsid w:val="0032051F"/>
    <w:rsid w:val="00320618"/>
    <w:rsid w:val="00320CA7"/>
    <w:rsid w:val="0032100B"/>
    <w:rsid w:val="00321BD7"/>
    <w:rsid w:val="00321D3C"/>
    <w:rsid w:val="0032260F"/>
    <w:rsid w:val="0032279E"/>
    <w:rsid w:val="003228D7"/>
    <w:rsid w:val="003228DA"/>
    <w:rsid w:val="003230AD"/>
    <w:rsid w:val="00323687"/>
    <w:rsid w:val="003236AB"/>
    <w:rsid w:val="00323860"/>
    <w:rsid w:val="00323D6B"/>
    <w:rsid w:val="003247EF"/>
    <w:rsid w:val="00325122"/>
    <w:rsid w:val="003252C8"/>
    <w:rsid w:val="00326957"/>
    <w:rsid w:val="00326AE2"/>
    <w:rsid w:val="003270EB"/>
    <w:rsid w:val="003274AD"/>
    <w:rsid w:val="00327DC2"/>
    <w:rsid w:val="00327E70"/>
    <w:rsid w:val="003300A7"/>
    <w:rsid w:val="003301D4"/>
    <w:rsid w:val="0033171D"/>
    <w:rsid w:val="00331A52"/>
    <w:rsid w:val="00331EB6"/>
    <w:rsid w:val="00331FC3"/>
    <w:rsid w:val="00332494"/>
    <w:rsid w:val="00332773"/>
    <w:rsid w:val="003329B8"/>
    <w:rsid w:val="00332B75"/>
    <w:rsid w:val="00332C61"/>
    <w:rsid w:val="00332DBB"/>
    <w:rsid w:val="00333026"/>
    <w:rsid w:val="003330F7"/>
    <w:rsid w:val="003335DD"/>
    <w:rsid w:val="003336B3"/>
    <w:rsid w:val="003339E6"/>
    <w:rsid w:val="00333CD5"/>
    <w:rsid w:val="00333CFD"/>
    <w:rsid w:val="0033434F"/>
    <w:rsid w:val="0033507A"/>
    <w:rsid w:val="00335A5C"/>
    <w:rsid w:val="00335B75"/>
    <w:rsid w:val="00335D8C"/>
    <w:rsid w:val="00336072"/>
    <w:rsid w:val="003363A1"/>
    <w:rsid w:val="00336C85"/>
    <w:rsid w:val="00337809"/>
    <w:rsid w:val="0033780B"/>
    <w:rsid w:val="00340022"/>
    <w:rsid w:val="00340061"/>
    <w:rsid w:val="00340313"/>
    <w:rsid w:val="0034081E"/>
    <w:rsid w:val="00340A09"/>
    <w:rsid w:val="00340F21"/>
    <w:rsid w:val="003413A0"/>
    <w:rsid w:val="00341499"/>
    <w:rsid w:val="003416EA"/>
    <w:rsid w:val="00341722"/>
    <w:rsid w:val="00341ED0"/>
    <w:rsid w:val="0034226D"/>
    <w:rsid w:val="003423CC"/>
    <w:rsid w:val="00342972"/>
    <w:rsid w:val="00342FDD"/>
    <w:rsid w:val="00342FE7"/>
    <w:rsid w:val="00343731"/>
    <w:rsid w:val="0034429B"/>
    <w:rsid w:val="00344866"/>
    <w:rsid w:val="00344C02"/>
    <w:rsid w:val="00344CE7"/>
    <w:rsid w:val="003450D7"/>
    <w:rsid w:val="003450FB"/>
    <w:rsid w:val="00345197"/>
    <w:rsid w:val="00345266"/>
    <w:rsid w:val="0034594B"/>
    <w:rsid w:val="00346062"/>
    <w:rsid w:val="0034638C"/>
    <w:rsid w:val="00346F7F"/>
    <w:rsid w:val="00347A77"/>
    <w:rsid w:val="00347A93"/>
    <w:rsid w:val="00350108"/>
    <w:rsid w:val="0035018E"/>
    <w:rsid w:val="00350498"/>
    <w:rsid w:val="00350762"/>
    <w:rsid w:val="003507C4"/>
    <w:rsid w:val="003511A3"/>
    <w:rsid w:val="003519A1"/>
    <w:rsid w:val="0035231B"/>
    <w:rsid w:val="00352480"/>
    <w:rsid w:val="0035255C"/>
    <w:rsid w:val="003529BC"/>
    <w:rsid w:val="00352F3C"/>
    <w:rsid w:val="003530D2"/>
    <w:rsid w:val="0035331A"/>
    <w:rsid w:val="003534E1"/>
    <w:rsid w:val="003538E7"/>
    <w:rsid w:val="00353F27"/>
    <w:rsid w:val="00354004"/>
    <w:rsid w:val="003548D8"/>
    <w:rsid w:val="003554CA"/>
    <w:rsid w:val="00355543"/>
    <w:rsid w:val="003555BB"/>
    <w:rsid w:val="00355A53"/>
    <w:rsid w:val="003567BF"/>
    <w:rsid w:val="003569DF"/>
    <w:rsid w:val="00356C80"/>
    <w:rsid w:val="00356CD0"/>
    <w:rsid w:val="00356EB6"/>
    <w:rsid w:val="003570C2"/>
    <w:rsid w:val="00360014"/>
    <w:rsid w:val="00360232"/>
    <w:rsid w:val="003602C3"/>
    <w:rsid w:val="003602E0"/>
    <w:rsid w:val="0036090F"/>
    <w:rsid w:val="00360A2E"/>
    <w:rsid w:val="00360D01"/>
    <w:rsid w:val="00360E11"/>
    <w:rsid w:val="00360ED0"/>
    <w:rsid w:val="003612F4"/>
    <w:rsid w:val="00361404"/>
    <w:rsid w:val="00361756"/>
    <w:rsid w:val="00361DCC"/>
    <w:rsid w:val="00361DD6"/>
    <w:rsid w:val="00362158"/>
    <w:rsid w:val="00362569"/>
    <w:rsid w:val="0036309E"/>
    <w:rsid w:val="003636BC"/>
    <w:rsid w:val="003636CD"/>
    <w:rsid w:val="00364207"/>
    <w:rsid w:val="00364220"/>
    <w:rsid w:val="0036487C"/>
    <w:rsid w:val="00365241"/>
    <w:rsid w:val="00365411"/>
    <w:rsid w:val="003654B1"/>
    <w:rsid w:val="003656B9"/>
    <w:rsid w:val="00365FA2"/>
    <w:rsid w:val="00366205"/>
    <w:rsid w:val="0036647F"/>
    <w:rsid w:val="00366C69"/>
    <w:rsid w:val="00366EA4"/>
    <w:rsid w:val="00367035"/>
    <w:rsid w:val="00367372"/>
    <w:rsid w:val="00367441"/>
    <w:rsid w:val="00367B1D"/>
    <w:rsid w:val="0037094E"/>
    <w:rsid w:val="00370E4F"/>
    <w:rsid w:val="00371215"/>
    <w:rsid w:val="00371829"/>
    <w:rsid w:val="00371FEF"/>
    <w:rsid w:val="00372123"/>
    <w:rsid w:val="00372A81"/>
    <w:rsid w:val="00372EFB"/>
    <w:rsid w:val="00372F0D"/>
    <w:rsid w:val="00372F54"/>
    <w:rsid w:val="0037336D"/>
    <w:rsid w:val="003738B9"/>
    <w:rsid w:val="00374059"/>
    <w:rsid w:val="00374147"/>
    <w:rsid w:val="00374378"/>
    <w:rsid w:val="0037470B"/>
    <w:rsid w:val="00374975"/>
    <w:rsid w:val="00374B45"/>
    <w:rsid w:val="0037535B"/>
    <w:rsid w:val="0037552D"/>
    <w:rsid w:val="003756DB"/>
    <w:rsid w:val="00375A26"/>
    <w:rsid w:val="003762EB"/>
    <w:rsid w:val="00376348"/>
    <w:rsid w:val="003766A8"/>
    <w:rsid w:val="00376DB5"/>
    <w:rsid w:val="00376DF1"/>
    <w:rsid w:val="003770BB"/>
    <w:rsid w:val="0037771A"/>
    <w:rsid w:val="00377BAB"/>
    <w:rsid w:val="003802DC"/>
    <w:rsid w:val="0038076D"/>
    <w:rsid w:val="00380C40"/>
    <w:rsid w:val="00380DEA"/>
    <w:rsid w:val="00380E4E"/>
    <w:rsid w:val="00380FBF"/>
    <w:rsid w:val="0038121C"/>
    <w:rsid w:val="0038133A"/>
    <w:rsid w:val="0038176B"/>
    <w:rsid w:val="003818A2"/>
    <w:rsid w:val="00381C0B"/>
    <w:rsid w:val="00381E19"/>
    <w:rsid w:val="00382632"/>
    <w:rsid w:val="003826AD"/>
    <w:rsid w:val="003826D2"/>
    <w:rsid w:val="00382A43"/>
    <w:rsid w:val="00382B2B"/>
    <w:rsid w:val="00382D60"/>
    <w:rsid w:val="00382D6B"/>
    <w:rsid w:val="00382F29"/>
    <w:rsid w:val="00382FD4"/>
    <w:rsid w:val="003838F4"/>
    <w:rsid w:val="00383AD4"/>
    <w:rsid w:val="00383B43"/>
    <w:rsid w:val="00383C8D"/>
    <w:rsid w:val="00383DB1"/>
    <w:rsid w:val="003841A0"/>
    <w:rsid w:val="00384267"/>
    <w:rsid w:val="00384ADC"/>
    <w:rsid w:val="003852FB"/>
    <w:rsid w:val="0038536E"/>
    <w:rsid w:val="00385429"/>
    <w:rsid w:val="0038544A"/>
    <w:rsid w:val="00385B05"/>
    <w:rsid w:val="00386382"/>
    <w:rsid w:val="003865EF"/>
    <w:rsid w:val="00386BA9"/>
    <w:rsid w:val="00387AA7"/>
    <w:rsid w:val="00387D65"/>
    <w:rsid w:val="00390017"/>
    <w:rsid w:val="003901A3"/>
    <w:rsid w:val="0039072F"/>
    <w:rsid w:val="00390DFE"/>
    <w:rsid w:val="00390F5F"/>
    <w:rsid w:val="00390F60"/>
    <w:rsid w:val="00391B88"/>
    <w:rsid w:val="0039281F"/>
    <w:rsid w:val="0039283E"/>
    <w:rsid w:val="00392D4C"/>
    <w:rsid w:val="003940CE"/>
    <w:rsid w:val="003942DC"/>
    <w:rsid w:val="003942FE"/>
    <w:rsid w:val="00394A79"/>
    <w:rsid w:val="00394DE3"/>
    <w:rsid w:val="00395A14"/>
    <w:rsid w:val="003967ED"/>
    <w:rsid w:val="00396949"/>
    <w:rsid w:val="003970C3"/>
    <w:rsid w:val="003971B8"/>
    <w:rsid w:val="00397A6B"/>
    <w:rsid w:val="00397C19"/>
    <w:rsid w:val="00397C1D"/>
    <w:rsid w:val="003A06AE"/>
    <w:rsid w:val="003A129C"/>
    <w:rsid w:val="003A180F"/>
    <w:rsid w:val="003A18DD"/>
    <w:rsid w:val="003A20C8"/>
    <w:rsid w:val="003A267D"/>
    <w:rsid w:val="003A28C5"/>
    <w:rsid w:val="003A2A6D"/>
    <w:rsid w:val="003A2C29"/>
    <w:rsid w:val="003A2C48"/>
    <w:rsid w:val="003A2EA0"/>
    <w:rsid w:val="003A2EC3"/>
    <w:rsid w:val="003A2FB7"/>
    <w:rsid w:val="003A36F2"/>
    <w:rsid w:val="003A3BC7"/>
    <w:rsid w:val="003A3D39"/>
    <w:rsid w:val="003A3E01"/>
    <w:rsid w:val="003A3EC7"/>
    <w:rsid w:val="003A40B4"/>
    <w:rsid w:val="003A47C0"/>
    <w:rsid w:val="003A5F31"/>
    <w:rsid w:val="003A6519"/>
    <w:rsid w:val="003A65D6"/>
    <w:rsid w:val="003A6D70"/>
    <w:rsid w:val="003A70A1"/>
    <w:rsid w:val="003A7834"/>
    <w:rsid w:val="003A78FB"/>
    <w:rsid w:val="003A7A2E"/>
    <w:rsid w:val="003B0B5B"/>
    <w:rsid w:val="003B0E79"/>
    <w:rsid w:val="003B11E7"/>
    <w:rsid w:val="003B1882"/>
    <w:rsid w:val="003B19F7"/>
    <w:rsid w:val="003B1F9D"/>
    <w:rsid w:val="003B2085"/>
    <w:rsid w:val="003B2C7E"/>
    <w:rsid w:val="003B31EC"/>
    <w:rsid w:val="003B3415"/>
    <w:rsid w:val="003B3575"/>
    <w:rsid w:val="003B3AEC"/>
    <w:rsid w:val="003B3CAE"/>
    <w:rsid w:val="003B4224"/>
    <w:rsid w:val="003B4530"/>
    <w:rsid w:val="003B4652"/>
    <w:rsid w:val="003B4989"/>
    <w:rsid w:val="003B4CD1"/>
    <w:rsid w:val="003B4F95"/>
    <w:rsid w:val="003B50BC"/>
    <w:rsid w:val="003B5144"/>
    <w:rsid w:val="003B52B7"/>
    <w:rsid w:val="003B5693"/>
    <w:rsid w:val="003B5D97"/>
    <w:rsid w:val="003B63A4"/>
    <w:rsid w:val="003B68FE"/>
    <w:rsid w:val="003B6A67"/>
    <w:rsid w:val="003B6D7D"/>
    <w:rsid w:val="003B707D"/>
    <w:rsid w:val="003B70C3"/>
    <w:rsid w:val="003B7236"/>
    <w:rsid w:val="003B7B5C"/>
    <w:rsid w:val="003B7C88"/>
    <w:rsid w:val="003B7D7E"/>
    <w:rsid w:val="003C0043"/>
    <w:rsid w:val="003C064A"/>
    <w:rsid w:val="003C1012"/>
    <w:rsid w:val="003C1173"/>
    <w:rsid w:val="003C11C9"/>
    <w:rsid w:val="003C1229"/>
    <w:rsid w:val="003C15E1"/>
    <w:rsid w:val="003C1A60"/>
    <w:rsid w:val="003C1FD4"/>
    <w:rsid w:val="003C2069"/>
    <w:rsid w:val="003C213D"/>
    <w:rsid w:val="003C21CD"/>
    <w:rsid w:val="003C2406"/>
    <w:rsid w:val="003C25AD"/>
    <w:rsid w:val="003C2664"/>
    <w:rsid w:val="003C2CDC"/>
    <w:rsid w:val="003C2D21"/>
    <w:rsid w:val="003C3647"/>
    <w:rsid w:val="003C4E23"/>
    <w:rsid w:val="003C4EBD"/>
    <w:rsid w:val="003C5E6B"/>
    <w:rsid w:val="003C62CB"/>
    <w:rsid w:val="003C62FD"/>
    <w:rsid w:val="003C6944"/>
    <w:rsid w:val="003C6B05"/>
    <w:rsid w:val="003C73FA"/>
    <w:rsid w:val="003C75CA"/>
    <w:rsid w:val="003C7678"/>
    <w:rsid w:val="003C7AD7"/>
    <w:rsid w:val="003D00AB"/>
    <w:rsid w:val="003D087B"/>
    <w:rsid w:val="003D0F24"/>
    <w:rsid w:val="003D0FC3"/>
    <w:rsid w:val="003D1023"/>
    <w:rsid w:val="003D13AD"/>
    <w:rsid w:val="003D17B1"/>
    <w:rsid w:val="003D181A"/>
    <w:rsid w:val="003D1BED"/>
    <w:rsid w:val="003D1DC0"/>
    <w:rsid w:val="003D1DC5"/>
    <w:rsid w:val="003D2037"/>
    <w:rsid w:val="003D2BF9"/>
    <w:rsid w:val="003D2C1D"/>
    <w:rsid w:val="003D2C34"/>
    <w:rsid w:val="003D31EB"/>
    <w:rsid w:val="003D347B"/>
    <w:rsid w:val="003D3980"/>
    <w:rsid w:val="003D3DDD"/>
    <w:rsid w:val="003D537F"/>
    <w:rsid w:val="003D583B"/>
    <w:rsid w:val="003D5842"/>
    <w:rsid w:val="003D58F9"/>
    <w:rsid w:val="003D5CBF"/>
    <w:rsid w:val="003D63CB"/>
    <w:rsid w:val="003D65E3"/>
    <w:rsid w:val="003D66D2"/>
    <w:rsid w:val="003D6790"/>
    <w:rsid w:val="003D6C26"/>
    <w:rsid w:val="003D6D5C"/>
    <w:rsid w:val="003D73DB"/>
    <w:rsid w:val="003D7584"/>
    <w:rsid w:val="003D7DB3"/>
    <w:rsid w:val="003E0488"/>
    <w:rsid w:val="003E0768"/>
    <w:rsid w:val="003E07AE"/>
    <w:rsid w:val="003E14FC"/>
    <w:rsid w:val="003E166E"/>
    <w:rsid w:val="003E1A28"/>
    <w:rsid w:val="003E1D3D"/>
    <w:rsid w:val="003E1DB2"/>
    <w:rsid w:val="003E246E"/>
    <w:rsid w:val="003E2976"/>
    <w:rsid w:val="003E2F0B"/>
    <w:rsid w:val="003E2FF2"/>
    <w:rsid w:val="003E3F0C"/>
    <w:rsid w:val="003E4858"/>
    <w:rsid w:val="003E4AC7"/>
    <w:rsid w:val="003E4B19"/>
    <w:rsid w:val="003E5434"/>
    <w:rsid w:val="003E5E62"/>
    <w:rsid w:val="003E6061"/>
    <w:rsid w:val="003E62C4"/>
    <w:rsid w:val="003E6316"/>
    <w:rsid w:val="003E66AE"/>
    <w:rsid w:val="003E6884"/>
    <w:rsid w:val="003E68D5"/>
    <w:rsid w:val="003E6AC5"/>
    <w:rsid w:val="003E6B3E"/>
    <w:rsid w:val="003E6BCC"/>
    <w:rsid w:val="003E6EBA"/>
    <w:rsid w:val="003E7614"/>
    <w:rsid w:val="003E778C"/>
    <w:rsid w:val="003E78D6"/>
    <w:rsid w:val="003E7907"/>
    <w:rsid w:val="003E7975"/>
    <w:rsid w:val="003E7A6A"/>
    <w:rsid w:val="003E7AF2"/>
    <w:rsid w:val="003F0096"/>
    <w:rsid w:val="003F0850"/>
    <w:rsid w:val="003F0D12"/>
    <w:rsid w:val="003F0FC4"/>
    <w:rsid w:val="003F11CA"/>
    <w:rsid w:val="003F15F7"/>
    <w:rsid w:val="003F160C"/>
    <w:rsid w:val="003F201E"/>
    <w:rsid w:val="003F30FC"/>
    <w:rsid w:val="003F324F"/>
    <w:rsid w:val="003F33BC"/>
    <w:rsid w:val="003F33DE"/>
    <w:rsid w:val="003F36BD"/>
    <w:rsid w:val="003F3A13"/>
    <w:rsid w:val="003F3C9F"/>
    <w:rsid w:val="003F3D4E"/>
    <w:rsid w:val="003F477E"/>
    <w:rsid w:val="003F4E1B"/>
    <w:rsid w:val="003F4F2E"/>
    <w:rsid w:val="003F4F4B"/>
    <w:rsid w:val="003F5041"/>
    <w:rsid w:val="003F50DA"/>
    <w:rsid w:val="003F58B8"/>
    <w:rsid w:val="003F59D7"/>
    <w:rsid w:val="003F5B60"/>
    <w:rsid w:val="003F6CD2"/>
    <w:rsid w:val="003F6DE2"/>
    <w:rsid w:val="003F745E"/>
    <w:rsid w:val="003F75CC"/>
    <w:rsid w:val="003F75FB"/>
    <w:rsid w:val="003F788D"/>
    <w:rsid w:val="003F78C0"/>
    <w:rsid w:val="004005A2"/>
    <w:rsid w:val="0040126E"/>
    <w:rsid w:val="00401CC2"/>
    <w:rsid w:val="00401F3B"/>
    <w:rsid w:val="004020D4"/>
    <w:rsid w:val="004020E1"/>
    <w:rsid w:val="004021B6"/>
    <w:rsid w:val="004023F6"/>
    <w:rsid w:val="00402616"/>
    <w:rsid w:val="00402811"/>
    <w:rsid w:val="0040301A"/>
    <w:rsid w:val="00403106"/>
    <w:rsid w:val="00403A2F"/>
    <w:rsid w:val="00403ACE"/>
    <w:rsid w:val="00403E77"/>
    <w:rsid w:val="00404672"/>
    <w:rsid w:val="004047C4"/>
    <w:rsid w:val="00405262"/>
    <w:rsid w:val="004052A4"/>
    <w:rsid w:val="0040570B"/>
    <w:rsid w:val="00405EDB"/>
    <w:rsid w:val="00405EE5"/>
    <w:rsid w:val="00405FB1"/>
    <w:rsid w:val="0040618D"/>
    <w:rsid w:val="00406460"/>
    <w:rsid w:val="0040752B"/>
    <w:rsid w:val="00407ACE"/>
    <w:rsid w:val="004100D2"/>
    <w:rsid w:val="00410B99"/>
    <w:rsid w:val="004114EE"/>
    <w:rsid w:val="0041157B"/>
    <w:rsid w:val="00411E60"/>
    <w:rsid w:val="00412417"/>
    <w:rsid w:val="00412461"/>
    <w:rsid w:val="00412483"/>
    <w:rsid w:val="00412546"/>
    <w:rsid w:val="0041278E"/>
    <w:rsid w:val="004127B7"/>
    <w:rsid w:val="004128E5"/>
    <w:rsid w:val="00413053"/>
    <w:rsid w:val="0041319C"/>
    <w:rsid w:val="004133C1"/>
    <w:rsid w:val="004134B7"/>
    <w:rsid w:val="00413650"/>
    <w:rsid w:val="0041378F"/>
    <w:rsid w:val="004137A7"/>
    <w:rsid w:val="004137B6"/>
    <w:rsid w:val="004138A4"/>
    <w:rsid w:val="00413A54"/>
    <w:rsid w:val="00413AE9"/>
    <w:rsid w:val="00413B60"/>
    <w:rsid w:val="00413C10"/>
    <w:rsid w:val="00413CD9"/>
    <w:rsid w:val="00413F9A"/>
    <w:rsid w:val="004140CA"/>
    <w:rsid w:val="00414228"/>
    <w:rsid w:val="00414C0F"/>
    <w:rsid w:val="00414C65"/>
    <w:rsid w:val="00415121"/>
    <w:rsid w:val="00415610"/>
    <w:rsid w:val="00415A14"/>
    <w:rsid w:val="00415D76"/>
    <w:rsid w:val="00416665"/>
    <w:rsid w:val="00416A67"/>
    <w:rsid w:val="00416ACB"/>
    <w:rsid w:val="00416C1C"/>
    <w:rsid w:val="0041720C"/>
    <w:rsid w:val="0041727F"/>
    <w:rsid w:val="0041742A"/>
    <w:rsid w:val="00417885"/>
    <w:rsid w:val="00417978"/>
    <w:rsid w:val="0042131B"/>
    <w:rsid w:val="0042191E"/>
    <w:rsid w:val="00421B8B"/>
    <w:rsid w:val="00421DCF"/>
    <w:rsid w:val="00422341"/>
    <w:rsid w:val="00423152"/>
    <w:rsid w:val="00423641"/>
    <w:rsid w:val="004238D6"/>
    <w:rsid w:val="00423CB7"/>
    <w:rsid w:val="004247E8"/>
    <w:rsid w:val="00424932"/>
    <w:rsid w:val="00424AA1"/>
    <w:rsid w:val="00424D48"/>
    <w:rsid w:val="0042527F"/>
    <w:rsid w:val="00425898"/>
    <w:rsid w:val="0042592F"/>
    <w:rsid w:val="00425C0B"/>
    <w:rsid w:val="00425C6D"/>
    <w:rsid w:val="00426266"/>
    <w:rsid w:val="00426880"/>
    <w:rsid w:val="00426CF7"/>
    <w:rsid w:val="00427992"/>
    <w:rsid w:val="00427A7B"/>
    <w:rsid w:val="00427D2C"/>
    <w:rsid w:val="004309F5"/>
    <w:rsid w:val="00430A2D"/>
    <w:rsid w:val="0043112A"/>
    <w:rsid w:val="00431505"/>
    <w:rsid w:val="0043153A"/>
    <w:rsid w:val="00431AF0"/>
    <w:rsid w:val="00431DA9"/>
    <w:rsid w:val="0043213A"/>
    <w:rsid w:val="004330F4"/>
    <w:rsid w:val="004332EC"/>
    <w:rsid w:val="00433590"/>
    <w:rsid w:val="0043366C"/>
    <w:rsid w:val="0043393D"/>
    <w:rsid w:val="00433AF9"/>
    <w:rsid w:val="004344C7"/>
    <w:rsid w:val="00434806"/>
    <w:rsid w:val="00435274"/>
    <w:rsid w:val="004352AD"/>
    <w:rsid w:val="004352F6"/>
    <w:rsid w:val="0043545D"/>
    <w:rsid w:val="00435FE2"/>
    <w:rsid w:val="004360C5"/>
    <w:rsid w:val="0043676D"/>
    <w:rsid w:val="00436C7A"/>
    <w:rsid w:val="00436E08"/>
    <w:rsid w:val="00436E2F"/>
    <w:rsid w:val="00436EAB"/>
    <w:rsid w:val="0043771B"/>
    <w:rsid w:val="00437818"/>
    <w:rsid w:val="0043797D"/>
    <w:rsid w:val="00437C97"/>
    <w:rsid w:val="0044014D"/>
    <w:rsid w:val="00440882"/>
    <w:rsid w:val="00440CB1"/>
    <w:rsid w:val="00441A0D"/>
    <w:rsid w:val="00441BFA"/>
    <w:rsid w:val="00442181"/>
    <w:rsid w:val="004421C9"/>
    <w:rsid w:val="0044282A"/>
    <w:rsid w:val="004429A8"/>
    <w:rsid w:val="00443C85"/>
    <w:rsid w:val="00443F25"/>
    <w:rsid w:val="00444318"/>
    <w:rsid w:val="004447AD"/>
    <w:rsid w:val="004449AA"/>
    <w:rsid w:val="00444C38"/>
    <w:rsid w:val="00444CB0"/>
    <w:rsid w:val="00445615"/>
    <w:rsid w:val="004456F9"/>
    <w:rsid w:val="0044582B"/>
    <w:rsid w:val="00445D33"/>
    <w:rsid w:val="004461D9"/>
    <w:rsid w:val="004462FD"/>
    <w:rsid w:val="004465F7"/>
    <w:rsid w:val="00446AC6"/>
    <w:rsid w:val="00446D21"/>
    <w:rsid w:val="00446FDE"/>
    <w:rsid w:val="00447379"/>
    <w:rsid w:val="0044759B"/>
    <w:rsid w:val="0044767A"/>
    <w:rsid w:val="00447958"/>
    <w:rsid w:val="004479AE"/>
    <w:rsid w:val="00447F54"/>
    <w:rsid w:val="00450113"/>
    <w:rsid w:val="00450B7E"/>
    <w:rsid w:val="0045136B"/>
    <w:rsid w:val="004515F1"/>
    <w:rsid w:val="004516ED"/>
    <w:rsid w:val="00451C7E"/>
    <w:rsid w:val="00452057"/>
    <w:rsid w:val="0045224E"/>
    <w:rsid w:val="004527E3"/>
    <w:rsid w:val="004531C1"/>
    <w:rsid w:val="0045378A"/>
    <w:rsid w:val="00453BB6"/>
    <w:rsid w:val="00453CAA"/>
    <w:rsid w:val="004541D3"/>
    <w:rsid w:val="00454260"/>
    <w:rsid w:val="0045440D"/>
    <w:rsid w:val="00454876"/>
    <w:rsid w:val="0045509E"/>
    <w:rsid w:val="00455113"/>
    <w:rsid w:val="00455A8D"/>
    <w:rsid w:val="00455F7B"/>
    <w:rsid w:val="00455FFB"/>
    <w:rsid w:val="004563A7"/>
    <w:rsid w:val="00456421"/>
    <w:rsid w:val="00456489"/>
    <w:rsid w:val="00456AE9"/>
    <w:rsid w:val="00456D5F"/>
    <w:rsid w:val="00456DAB"/>
    <w:rsid w:val="00457137"/>
    <w:rsid w:val="004574D8"/>
    <w:rsid w:val="004578F3"/>
    <w:rsid w:val="0046010F"/>
    <w:rsid w:val="004603BF"/>
    <w:rsid w:val="00460CC3"/>
    <w:rsid w:val="00460E86"/>
    <w:rsid w:val="00460F16"/>
    <w:rsid w:val="0046149A"/>
    <w:rsid w:val="00461D23"/>
    <w:rsid w:val="00462035"/>
    <w:rsid w:val="00462062"/>
    <w:rsid w:val="0046273A"/>
    <w:rsid w:val="00462827"/>
    <w:rsid w:val="00462A1F"/>
    <w:rsid w:val="00462A4E"/>
    <w:rsid w:val="00463680"/>
    <w:rsid w:val="00463A6F"/>
    <w:rsid w:val="00463BAE"/>
    <w:rsid w:val="00464051"/>
    <w:rsid w:val="004646B4"/>
    <w:rsid w:val="00464A88"/>
    <w:rsid w:val="00464ECE"/>
    <w:rsid w:val="004651A0"/>
    <w:rsid w:val="00465F41"/>
    <w:rsid w:val="004663F5"/>
    <w:rsid w:val="00466532"/>
    <w:rsid w:val="0046686D"/>
    <w:rsid w:val="00466BFE"/>
    <w:rsid w:val="00467468"/>
    <w:rsid w:val="00467488"/>
    <w:rsid w:val="00467741"/>
    <w:rsid w:val="00467979"/>
    <w:rsid w:val="00467E76"/>
    <w:rsid w:val="004700A6"/>
    <w:rsid w:val="0047069F"/>
    <w:rsid w:val="0047083E"/>
    <w:rsid w:val="00470E59"/>
    <w:rsid w:val="00470EB5"/>
    <w:rsid w:val="004711D4"/>
    <w:rsid w:val="004719AB"/>
    <w:rsid w:val="00471DE2"/>
    <w:rsid w:val="00471E5D"/>
    <w:rsid w:val="0047256D"/>
    <w:rsid w:val="0047286B"/>
    <w:rsid w:val="0047286D"/>
    <w:rsid w:val="00472B12"/>
    <w:rsid w:val="00472E27"/>
    <w:rsid w:val="00472E84"/>
    <w:rsid w:val="00472FC9"/>
    <w:rsid w:val="00473450"/>
    <w:rsid w:val="0047378C"/>
    <w:rsid w:val="00473881"/>
    <w:rsid w:val="004738F5"/>
    <w:rsid w:val="00474063"/>
    <w:rsid w:val="004741BD"/>
    <w:rsid w:val="00474220"/>
    <w:rsid w:val="00474A57"/>
    <w:rsid w:val="00474BEA"/>
    <w:rsid w:val="00474C39"/>
    <w:rsid w:val="004752D3"/>
    <w:rsid w:val="004754E1"/>
    <w:rsid w:val="00475CE0"/>
    <w:rsid w:val="0047658C"/>
    <w:rsid w:val="00476827"/>
    <w:rsid w:val="00476A64"/>
    <w:rsid w:val="00476BA1"/>
    <w:rsid w:val="00476BD4"/>
    <w:rsid w:val="00476C70"/>
    <w:rsid w:val="00477BCD"/>
    <w:rsid w:val="00477C35"/>
    <w:rsid w:val="00480988"/>
    <w:rsid w:val="00480E05"/>
    <w:rsid w:val="00480F2F"/>
    <w:rsid w:val="00481504"/>
    <w:rsid w:val="00481AC3"/>
    <w:rsid w:val="00482063"/>
    <w:rsid w:val="00482078"/>
    <w:rsid w:val="00482A6F"/>
    <w:rsid w:val="00482BAB"/>
    <w:rsid w:val="00482BBE"/>
    <w:rsid w:val="00482D85"/>
    <w:rsid w:val="0048317E"/>
    <w:rsid w:val="004834BA"/>
    <w:rsid w:val="0048365C"/>
    <w:rsid w:val="004837FA"/>
    <w:rsid w:val="00483A12"/>
    <w:rsid w:val="004843CF"/>
    <w:rsid w:val="00484458"/>
    <w:rsid w:val="0048477C"/>
    <w:rsid w:val="00484A4C"/>
    <w:rsid w:val="00484A77"/>
    <w:rsid w:val="0048540F"/>
    <w:rsid w:val="004856D5"/>
    <w:rsid w:val="00485970"/>
    <w:rsid w:val="00485C0D"/>
    <w:rsid w:val="00485FF4"/>
    <w:rsid w:val="004860DA"/>
    <w:rsid w:val="00486575"/>
    <w:rsid w:val="0048658A"/>
    <w:rsid w:val="004866D0"/>
    <w:rsid w:val="004866D5"/>
    <w:rsid w:val="004866D7"/>
    <w:rsid w:val="00486863"/>
    <w:rsid w:val="00486B82"/>
    <w:rsid w:val="00486D32"/>
    <w:rsid w:val="00486D5D"/>
    <w:rsid w:val="00486D87"/>
    <w:rsid w:val="004872FF"/>
    <w:rsid w:val="00487ACD"/>
    <w:rsid w:val="004902CB"/>
    <w:rsid w:val="004903DD"/>
    <w:rsid w:val="00491A0E"/>
    <w:rsid w:val="00491CD4"/>
    <w:rsid w:val="00492613"/>
    <w:rsid w:val="00492631"/>
    <w:rsid w:val="00492AA0"/>
    <w:rsid w:val="00493063"/>
    <w:rsid w:val="0049367C"/>
    <w:rsid w:val="00493951"/>
    <w:rsid w:val="00493958"/>
    <w:rsid w:val="00494242"/>
    <w:rsid w:val="00494E8E"/>
    <w:rsid w:val="00495204"/>
    <w:rsid w:val="0049549B"/>
    <w:rsid w:val="004955BC"/>
    <w:rsid w:val="00495C9E"/>
    <w:rsid w:val="00495D63"/>
    <w:rsid w:val="0049648F"/>
    <w:rsid w:val="00496606"/>
    <w:rsid w:val="004967EF"/>
    <w:rsid w:val="00496F05"/>
    <w:rsid w:val="00496F91"/>
    <w:rsid w:val="00497370"/>
    <w:rsid w:val="00497C5D"/>
    <w:rsid w:val="004A0590"/>
    <w:rsid w:val="004A0765"/>
    <w:rsid w:val="004A08ED"/>
    <w:rsid w:val="004A0F39"/>
    <w:rsid w:val="004A18B1"/>
    <w:rsid w:val="004A1B99"/>
    <w:rsid w:val="004A223D"/>
    <w:rsid w:val="004A251F"/>
    <w:rsid w:val="004A26DE"/>
    <w:rsid w:val="004A2898"/>
    <w:rsid w:val="004A3253"/>
    <w:rsid w:val="004A3292"/>
    <w:rsid w:val="004A33A9"/>
    <w:rsid w:val="004A3BF1"/>
    <w:rsid w:val="004A3C7D"/>
    <w:rsid w:val="004A3E42"/>
    <w:rsid w:val="004A45B0"/>
    <w:rsid w:val="004A4715"/>
    <w:rsid w:val="004A4C11"/>
    <w:rsid w:val="004A5046"/>
    <w:rsid w:val="004A5651"/>
    <w:rsid w:val="004A565E"/>
    <w:rsid w:val="004A5DF3"/>
    <w:rsid w:val="004A6134"/>
    <w:rsid w:val="004A62E8"/>
    <w:rsid w:val="004A6378"/>
    <w:rsid w:val="004A6F46"/>
    <w:rsid w:val="004A7092"/>
    <w:rsid w:val="004B05D1"/>
    <w:rsid w:val="004B0B03"/>
    <w:rsid w:val="004B0E6F"/>
    <w:rsid w:val="004B111A"/>
    <w:rsid w:val="004B1B9B"/>
    <w:rsid w:val="004B267F"/>
    <w:rsid w:val="004B2EBA"/>
    <w:rsid w:val="004B3609"/>
    <w:rsid w:val="004B36A8"/>
    <w:rsid w:val="004B3D18"/>
    <w:rsid w:val="004B3ECF"/>
    <w:rsid w:val="004B3F99"/>
    <w:rsid w:val="004B4164"/>
    <w:rsid w:val="004B423E"/>
    <w:rsid w:val="004B428A"/>
    <w:rsid w:val="004B43D3"/>
    <w:rsid w:val="004B44F6"/>
    <w:rsid w:val="004B49E6"/>
    <w:rsid w:val="004B4D69"/>
    <w:rsid w:val="004B4F89"/>
    <w:rsid w:val="004B5832"/>
    <w:rsid w:val="004B61BF"/>
    <w:rsid w:val="004B7CAA"/>
    <w:rsid w:val="004C01A8"/>
    <w:rsid w:val="004C0241"/>
    <w:rsid w:val="004C0C74"/>
    <w:rsid w:val="004C12F4"/>
    <w:rsid w:val="004C12F6"/>
    <w:rsid w:val="004C15C1"/>
    <w:rsid w:val="004C1840"/>
    <w:rsid w:val="004C19A3"/>
    <w:rsid w:val="004C24C9"/>
    <w:rsid w:val="004C2ADA"/>
    <w:rsid w:val="004C31B6"/>
    <w:rsid w:val="004C32D7"/>
    <w:rsid w:val="004C3D76"/>
    <w:rsid w:val="004C5319"/>
    <w:rsid w:val="004C5BCD"/>
    <w:rsid w:val="004C5EDE"/>
    <w:rsid w:val="004C621F"/>
    <w:rsid w:val="004C6481"/>
    <w:rsid w:val="004C6566"/>
    <w:rsid w:val="004C6E43"/>
    <w:rsid w:val="004C6FBE"/>
    <w:rsid w:val="004C76F8"/>
    <w:rsid w:val="004C7948"/>
    <w:rsid w:val="004C7987"/>
    <w:rsid w:val="004C7A78"/>
    <w:rsid w:val="004C7BB8"/>
    <w:rsid w:val="004C7C60"/>
    <w:rsid w:val="004D0418"/>
    <w:rsid w:val="004D08AF"/>
    <w:rsid w:val="004D0DFE"/>
    <w:rsid w:val="004D1D91"/>
    <w:rsid w:val="004D22C3"/>
    <w:rsid w:val="004D279F"/>
    <w:rsid w:val="004D32D3"/>
    <w:rsid w:val="004D38A7"/>
    <w:rsid w:val="004D3BB4"/>
    <w:rsid w:val="004D3C9B"/>
    <w:rsid w:val="004D419A"/>
    <w:rsid w:val="004D4BBE"/>
    <w:rsid w:val="004D4DAC"/>
    <w:rsid w:val="004D69E7"/>
    <w:rsid w:val="004D6A2A"/>
    <w:rsid w:val="004D6F4D"/>
    <w:rsid w:val="004D6F95"/>
    <w:rsid w:val="004D703E"/>
    <w:rsid w:val="004D7093"/>
    <w:rsid w:val="004D72FE"/>
    <w:rsid w:val="004D7CF7"/>
    <w:rsid w:val="004D7E91"/>
    <w:rsid w:val="004E003A"/>
    <w:rsid w:val="004E0768"/>
    <w:rsid w:val="004E08C9"/>
    <w:rsid w:val="004E0F44"/>
    <w:rsid w:val="004E1545"/>
    <w:rsid w:val="004E18EA"/>
    <w:rsid w:val="004E195F"/>
    <w:rsid w:val="004E1A31"/>
    <w:rsid w:val="004E1DB3"/>
    <w:rsid w:val="004E1EC9"/>
    <w:rsid w:val="004E2804"/>
    <w:rsid w:val="004E29A3"/>
    <w:rsid w:val="004E2DE0"/>
    <w:rsid w:val="004E35BC"/>
    <w:rsid w:val="004E3676"/>
    <w:rsid w:val="004E3938"/>
    <w:rsid w:val="004E4060"/>
    <w:rsid w:val="004E409A"/>
    <w:rsid w:val="004E4577"/>
    <w:rsid w:val="004E4EF5"/>
    <w:rsid w:val="004E58E9"/>
    <w:rsid w:val="004E5EFC"/>
    <w:rsid w:val="004E6CFB"/>
    <w:rsid w:val="004E713E"/>
    <w:rsid w:val="004E726B"/>
    <w:rsid w:val="004E7CEB"/>
    <w:rsid w:val="004F0235"/>
    <w:rsid w:val="004F0325"/>
    <w:rsid w:val="004F082C"/>
    <w:rsid w:val="004F0FB9"/>
    <w:rsid w:val="004F1AA9"/>
    <w:rsid w:val="004F2603"/>
    <w:rsid w:val="004F2F7E"/>
    <w:rsid w:val="004F32B5"/>
    <w:rsid w:val="004F36BC"/>
    <w:rsid w:val="004F3DB0"/>
    <w:rsid w:val="004F407E"/>
    <w:rsid w:val="004F52C7"/>
    <w:rsid w:val="004F5479"/>
    <w:rsid w:val="004F55D1"/>
    <w:rsid w:val="004F5812"/>
    <w:rsid w:val="004F593E"/>
    <w:rsid w:val="004F5946"/>
    <w:rsid w:val="004F6264"/>
    <w:rsid w:val="004F66EC"/>
    <w:rsid w:val="004F7061"/>
    <w:rsid w:val="004F7528"/>
    <w:rsid w:val="004F78C6"/>
    <w:rsid w:val="004F7BCA"/>
    <w:rsid w:val="004F7C7C"/>
    <w:rsid w:val="004F7D89"/>
    <w:rsid w:val="00501915"/>
    <w:rsid w:val="00501981"/>
    <w:rsid w:val="00501A85"/>
    <w:rsid w:val="00501BB3"/>
    <w:rsid w:val="00501E42"/>
    <w:rsid w:val="0050215D"/>
    <w:rsid w:val="005021DD"/>
    <w:rsid w:val="005026CA"/>
    <w:rsid w:val="00502B72"/>
    <w:rsid w:val="00502B7E"/>
    <w:rsid w:val="00502D10"/>
    <w:rsid w:val="00503F1F"/>
    <w:rsid w:val="005047E1"/>
    <w:rsid w:val="00504BC1"/>
    <w:rsid w:val="00505134"/>
    <w:rsid w:val="0050584B"/>
    <w:rsid w:val="00505971"/>
    <w:rsid w:val="00505C04"/>
    <w:rsid w:val="00505E47"/>
    <w:rsid w:val="00507543"/>
    <w:rsid w:val="005077A7"/>
    <w:rsid w:val="00507E8B"/>
    <w:rsid w:val="005106AF"/>
    <w:rsid w:val="005110B1"/>
    <w:rsid w:val="00511C6E"/>
    <w:rsid w:val="00511F15"/>
    <w:rsid w:val="00511FDE"/>
    <w:rsid w:val="005126EE"/>
    <w:rsid w:val="005128C2"/>
    <w:rsid w:val="00513148"/>
    <w:rsid w:val="0051318C"/>
    <w:rsid w:val="00513D7F"/>
    <w:rsid w:val="005142CD"/>
    <w:rsid w:val="00514334"/>
    <w:rsid w:val="005143C9"/>
    <w:rsid w:val="00514969"/>
    <w:rsid w:val="00514B2D"/>
    <w:rsid w:val="00515020"/>
    <w:rsid w:val="005157A9"/>
    <w:rsid w:val="00515DD8"/>
    <w:rsid w:val="00516678"/>
    <w:rsid w:val="005168BC"/>
    <w:rsid w:val="005168FF"/>
    <w:rsid w:val="00516B00"/>
    <w:rsid w:val="00516CA0"/>
    <w:rsid w:val="00516E01"/>
    <w:rsid w:val="005171E0"/>
    <w:rsid w:val="005173A7"/>
    <w:rsid w:val="0051754F"/>
    <w:rsid w:val="0051760B"/>
    <w:rsid w:val="00517616"/>
    <w:rsid w:val="00517639"/>
    <w:rsid w:val="005177B2"/>
    <w:rsid w:val="005177E1"/>
    <w:rsid w:val="00517A2E"/>
    <w:rsid w:val="00520C0A"/>
    <w:rsid w:val="00520C26"/>
    <w:rsid w:val="00520DB3"/>
    <w:rsid w:val="00521043"/>
    <w:rsid w:val="005218B6"/>
    <w:rsid w:val="00522589"/>
    <w:rsid w:val="00522B82"/>
    <w:rsid w:val="005234F5"/>
    <w:rsid w:val="005237E8"/>
    <w:rsid w:val="00523838"/>
    <w:rsid w:val="00523F04"/>
    <w:rsid w:val="00524545"/>
    <w:rsid w:val="005249E2"/>
    <w:rsid w:val="005255BF"/>
    <w:rsid w:val="005257B5"/>
    <w:rsid w:val="005257DE"/>
    <w:rsid w:val="00525861"/>
    <w:rsid w:val="00525F0A"/>
    <w:rsid w:val="005262B7"/>
    <w:rsid w:val="005269A8"/>
    <w:rsid w:val="00526C02"/>
    <w:rsid w:val="00526E2C"/>
    <w:rsid w:val="00527098"/>
    <w:rsid w:val="00527200"/>
    <w:rsid w:val="00527D16"/>
    <w:rsid w:val="00530157"/>
    <w:rsid w:val="00530339"/>
    <w:rsid w:val="00530423"/>
    <w:rsid w:val="00530D9C"/>
    <w:rsid w:val="00531840"/>
    <w:rsid w:val="00531D8D"/>
    <w:rsid w:val="00531D97"/>
    <w:rsid w:val="00531EBE"/>
    <w:rsid w:val="005320C3"/>
    <w:rsid w:val="005320F8"/>
    <w:rsid w:val="00532F8B"/>
    <w:rsid w:val="00532FF0"/>
    <w:rsid w:val="00533737"/>
    <w:rsid w:val="00533941"/>
    <w:rsid w:val="00533B31"/>
    <w:rsid w:val="00533D4D"/>
    <w:rsid w:val="0053408C"/>
    <w:rsid w:val="0053433E"/>
    <w:rsid w:val="00534818"/>
    <w:rsid w:val="00535B79"/>
    <w:rsid w:val="00535CF5"/>
    <w:rsid w:val="00535D7C"/>
    <w:rsid w:val="00535EF1"/>
    <w:rsid w:val="00536579"/>
    <w:rsid w:val="00536C1E"/>
    <w:rsid w:val="00537816"/>
    <w:rsid w:val="0054015C"/>
    <w:rsid w:val="005409F7"/>
    <w:rsid w:val="00541411"/>
    <w:rsid w:val="00541D23"/>
    <w:rsid w:val="00541FFD"/>
    <w:rsid w:val="0054248E"/>
    <w:rsid w:val="0054259F"/>
    <w:rsid w:val="005429D9"/>
    <w:rsid w:val="005429E1"/>
    <w:rsid w:val="00542E43"/>
    <w:rsid w:val="00543070"/>
    <w:rsid w:val="0054343A"/>
    <w:rsid w:val="00543974"/>
    <w:rsid w:val="00543AE1"/>
    <w:rsid w:val="00543EBF"/>
    <w:rsid w:val="00544ABA"/>
    <w:rsid w:val="00545330"/>
    <w:rsid w:val="005453B0"/>
    <w:rsid w:val="00545574"/>
    <w:rsid w:val="0054593A"/>
    <w:rsid w:val="00545AA6"/>
    <w:rsid w:val="00545D32"/>
    <w:rsid w:val="00546200"/>
    <w:rsid w:val="005467FB"/>
    <w:rsid w:val="00546AE9"/>
    <w:rsid w:val="00546F15"/>
    <w:rsid w:val="005470BB"/>
    <w:rsid w:val="0054716D"/>
    <w:rsid w:val="00547989"/>
    <w:rsid w:val="00550620"/>
    <w:rsid w:val="00551320"/>
    <w:rsid w:val="005518A4"/>
    <w:rsid w:val="00551E5D"/>
    <w:rsid w:val="00551E6C"/>
    <w:rsid w:val="005523FA"/>
    <w:rsid w:val="00552768"/>
    <w:rsid w:val="005527DB"/>
    <w:rsid w:val="00552935"/>
    <w:rsid w:val="00553127"/>
    <w:rsid w:val="0055370D"/>
    <w:rsid w:val="005537D5"/>
    <w:rsid w:val="00553819"/>
    <w:rsid w:val="0055388C"/>
    <w:rsid w:val="00554291"/>
    <w:rsid w:val="005544DD"/>
    <w:rsid w:val="00554BE7"/>
    <w:rsid w:val="005550DE"/>
    <w:rsid w:val="00556B33"/>
    <w:rsid w:val="00556D68"/>
    <w:rsid w:val="00556DBB"/>
    <w:rsid w:val="005570E3"/>
    <w:rsid w:val="00557173"/>
    <w:rsid w:val="005574E7"/>
    <w:rsid w:val="005576A1"/>
    <w:rsid w:val="00557A64"/>
    <w:rsid w:val="00557C74"/>
    <w:rsid w:val="0056017F"/>
    <w:rsid w:val="0056050A"/>
    <w:rsid w:val="005605C0"/>
    <w:rsid w:val="00560A71"/>
    <w:rsid w:val="00560D23"/>
    <w:rsid w:val="00560E59"/>
    <w:rsid w:val="005615D8"/>
    <w:rsid w:val="00561F9D"/>
    <w:rsid w:val="00562156"/>
    <w:rsid w:val="005626D6"/>
    <w:rsid w:val="0056287A"/>
    <w:rsid w:val="005629E0"/>
    <w:rsid w:val="00562B4C"/>
    <w:rsid w:val="00562BAD"/>
    <w:rsid w:val="0056345E"/>
    <w:rsid w:val="005638D4"/>
    <w:rsid w:val="00564A45"/>
    <w:rsid w:val="00564C9C"/>
    <w:rsid w:val="00564F3E"/>
    <w:rsid w:val="005651D3"/>
    <w:rsid w:val="0056537B"/>
    <w:rsid w:val="005656ED"/>
    <w:rsid w:val="00566544"/>
    <w:rsid w:val="00566608"/>
    <w:rsid w:val="00566756"/>
    <w:rsid w:val="00566C83"/>
    <w:rsid w:val="00566D88"/>
    <w:rsid w:val="0056751C"/>
    <w:rsid w:val="00567DE7"/>
    <w:rsid w:val="00567E70"/>
    <w:rsid w:val="005700FE"/>
    <w:rsid w:val="00570E24"/>
    <w:rsid w:val="00570F9E"/>
    <w:rsid w:val="00571512"/>
    <w:rsid w:val="00571556"/>
    <w:rsid w:val="0057186A"/>
    <w:rsid w:val="0057248A"/>
    <w:rsid w:val="00572760"/>
    <w:rsid w:val="00572882"/>
    <w:rsid w:val="00572CD3"/>
    <w:rsid w:val="00572DA9"/>
    <w:rsid w:val="00572FC5"/>
    <w:rsid w:val="00573087"/>
    <w:rsid w:val="0057394B"/>
    <w:rsid w:val="0057408B"/>
    <w:rsid w:val="005740E8"/>
    <w:rsid w:val="005743DE"/>
    <w:rsid w:val="00574F3F"/>
    <w:rsid w:val="00574FE0"/>
    <w:rsid w:val="00575507"/>
    <w:rsid w:val="0057562C"/>
    <w:rsid w:val="005759F6"/>
    <w:rsid w:val="005759FD"/>
    <w:rsid w:val="00575DDC"/>
    <w:rsid w:val="00575E3E"/>
    <w:rsid w:val="00575E93"/>
    <w:rsid w:val="00575FFB"/>
    <w:rsid w:val="00576418"/>
    <w:rsid w:val="005765F5"/>
    <w:rsid w:val="00576778"/>
    <w:rsid w:val="00576B41"/>
    <w:rsid w:val="00576D6C"/>
    <w:rsid w:val="0057713C"/>
    <w:rsid w:val="0057716E"/>
    <w:rsid w:val="00577580"/>
    <w:rsid w:val="00577A0D"/>
    <w:rsid w:val="00577A2E"/>
    <w:rsid w:val="00577BDF"/>
    <w:rsid w:val="0058048E"/>
    <w:rsid w:val="00580544"/>
    <w:rsid w:val="005805EC"/>
    <w:rsid w:val="005807BD"/>
    <w:rsid w:val="00580C18"/>
    <w:rsid w:val="00580E48"/>
    <w:rsid w:val="00580EA7"/>
    <w:rsid w:val="00580F0A"/>
    <w:rsid w:val="00581246"/>
    <w:rsid w:val="00581B11"/>
    <w:rsid w:val="0058262D"/>
    <w:rsid w:val="005827DD"/>
    <w:rsid w:val="00582B89"/>
    <w:rsid w:val="00582C3A"/>
    <w:rsid w:val="00582E1A"/>
    <w:rsid w:val="00583147"/>
    <w:rsid w:val="005832D6"/>
    <w:rsid w:val="00583836"/>
    <w:rsid w:val="00583B2F"/>
    <w:rsid w:val="00584416"/>
    <w:rsid w:val="00584B39"/>
    <w:rsid w:val="00584D87"/>
    <w:rsid w:val="00585000"/>
    <w:rsid w:val="00585028"/>
    <w:rsid w:val="005852F6"/>
    <w:rsid w:val="005854D1"/>
    <w:rsid w:val="00585551"/>
    <w:rsid w:val="00585CB4"/>
    <w:rsid w:val="00585F5B"/>
    <w:rsid w:val="0058620A"/>
    <w:rsid w:val="00586A96"/>
    <w:rsid w:val="00587FC0"/>
    <w:rsid w:val="0059049B"/>
    <w:rsid w:val="005906AD"/>
    <w:rsid w:val="00590CC0"/>
    <w:rsid w:val="00590CD1"/>
    <w:rsid w:val="00590D42"/>
    <w:rsid w:val="00590DA6"/>
    <w:rsid w:val="00590FDD"/>
    <w:rsid w:val="0059127F"/>
    <w:rsid w:val="0059156B"/>
    <w:rsid w:val="005916F2"/>
    <w:rsid w:val="0059173A"/>
    <w:rsid w:val="00591C7D"/>
    <w:rsid w:val="00592071"/>
    <w:rsid w:val="0059270C"/>
    <w:rsid w:val="00592B03"/>
    <w:rsid w:val="00592B0D"/>
    <w:rsid w:val="00592E5D"/>
    <w:rsid w:val="0059379B"/>
    <w:rsid w:val="0059391C"/>
    <w:rsid w:val="00593957"/>
    <w:rsid w:val="005939D5"/>
    <w:rsid w:val="00593AB9"/>
    <w:rsid w:val="00593AC4"/>
    <w:rsid w:val="00594737"/>
    <w:rsid w:val="00594787"/>
    <w:rsid w:val="00594ABB"/>
    <w:rsid w:val="00594D1C"/>
    <w:rsid w:val="00594E36"/>
    <w:rsid w:val="00594F0A"/>
    <w:rsid w:val="0059525E"/>
    <w:rsid w:val="0059536B"/>
    <w:rsid w:val="00595887"/>
    <w:rsid w:val="00595D2C"/>
    <w:rsid w:val="00596176"/>
    <w:rsid w:val="005961F7"/>
    <w:rsid w:val="005969BB"/>
    <w:rsid w:val="00596B9C"/>
    <w:rsid w:val="005A0258"/>
    <w:rsid w:val="005A054D"/>
    <w:rsid w:val="005A0A46"/>
    <w:rsid w:val="005A102A"/>
    <w:rsid w:val="005A10B9"/>
    <w:rsid w:val="005A11EA"/>
    <w:rsid w:val="005A12D4"/>
    <w:rsid w:val="005A19F0"/>
    <w:rsid w:val="005A1DA8"/>
    <w:rsid w:val="005A269F"/>
    <w:rsid w:val="005A26D9"/>
    <w:rsid w:val="005A305E"/>
    <w:rsid w:val="005A30BB"/>
    <w:rsid w:val="005A3887"/>
    <w:rsid w:val="005A3BF2"/>
    <w:rsid w:val="005A4255"/>
    <w:rsid w:val="005A4824"/>
    <w:rsid w:val="005A4E45"/>
    <w:rsid w:val="005A4E81"/>
    <w:rsid w:val="005A5910"/>
    <w:rsid w:val="005A5950"/>
    <w:rsid w:val="005A5A24"/>
    <w:rsid w:val="005A5C26"/>
    <w:rsid w:val="005A5D15"/>
    <w:rsid w:val="005A6227"/>
    <w:rsid w:val="005A6404"/>
    <w:rsid w:val="005A65C6"/>
    <w:rsid w:val="005A669D"/>
    <w:rsid w:val="005A6846"/>
    <w:rsid w:val="005A6F77"/>
    <w:rsid w:val="005A70DA"/>
    <w:rsid w:val="005A7734"/>
    <w:rsid w:val="005A7D6F"/>
    <w:rsid w:val="005B01B5"/>
    <w:rsid w:val="005B0542"/>
    <w:rsid w:val="005B063A"/>
    <w:rsid w:val="005B0DEF"/>
    <w:rsid w:val="005B10E2"/>
    <w:rsid w:val="005B1339"/>
    <w:rsid w:val="005B197B"/>
    <w:rsid w:val="005B2225"/>
    <w:rsid w:val="005B234D"/>
    <w:rsid w:val="005B2799"/>
    <w:rsid w:val="005B2B3A"/>
    <w:rsid w:val="005B2B77"/>
    <w:rsid w:val="005B2DF2"/>
    <w:rsid w:val="005B3890"/>
    <w:rsid w:val="005B3D30"/>
    <w:rsid w:val="005B3D4A"/>
    <w:rsid w:val="005B3E4A"/>
    <w:rsid w:val="005B4D87"/>
    <w:rsid w:val="005B53ED"/>
    <w:rsid w:val="005B7674"/>
    <w:rsid w:val="005B7DD1"/>
    <w:rsid w:val="005B7E74"/>
    <w:rsid w:val="005C00A0"/>
    <w:rsid w:val="005C0ADF"/>
    <w:rsid w:val="005C1182"/>
    <w:rsid w:val="005C14AB"/>
    <w:rsid w:val="005C1A2A"/>
    <w:rsid w:val="005C1B22"/>
    <w:rsid w:val="005C23F7"/>
    <w:rsid w:val="005C2403"/>
    <w:rsid w:val="005C28FA"/>
    <w:rsid w:val="005C3F44"/>
    <w:rsid w:val="005C4031"/>
    <w:rsid w:val="005C40F4"/>
    <w:rsid w:val="005C43BE"/>
    <w:rsid w:val="005C44F3"/>
    <w:rsid w:val="005C4B71"/>
    <w:rsid w:val="005C4DBA"/>
    <w:rsid w:val="005C53E5"/>
    <w:rsid w:val="005C5758"/>
    <w:rsid w:val="005C588C"/>
    <w:rsid w:val="005C5A01"/>
    <w:rsid w:val="005C6425"/>
    <w:rsid w:val="005C671C"/>
    <w:rsid w:val="005C6A3F"/>
    <w:rsid w:val="005C712D"/>
    <w:rsid w:val="005C716D"/>
    <w:rsid w:val="005C72BE"/>
    <w:rsid w:val="005C7A5D"/>
    <w:rsid w:val="005C7C75"/>
    <w:rsid w:val="005C7D03"/>
    <w:rsid w:val="005C7F9C"/>
    <w:rsid w:val="005D0E4F"/>
    <w:rsid w:val="005D14D0"/>
    <w:rsid w:val="005D15D0"/>
    <w:rsid w:val="005D1C73"/>
    <w:rsid w:val="005D1E32"/>
    <w:rsid w:val="005D206B"/>
    <w:rsid w:val="005D22B7"/>
    <w:rsid w:val="005D27E7"/>
    <w:rsid w:val="005D2BDE"/>
    <w:rsid w:val="005D3B60"/>
    <w:rsid w:val="005D3D76"/>
    <w:rsid w:val="005D3F19"/>
    <w:rsid w:val="005D40BF"/>
    <w:rsid w:val="005D425F"/>
    <w:rsid w:val="005D4578"/>
    <w:rsid w:val="005D4EFA"/>
    <w:rsid w:val="005D55BA"/>
    <w:rsid w:val="005D5ADB"/>
    <w:rsid w:val="005D5CA1"/>
    <w:rsid w:val="005D648A"/>
    <w:rsid w:val="005D6847"/>
    <w:rsid w:val="005D6DEC"/>
    <w:rsid w:val="005D6E82"/>
    <w:rsid w:val="005D746C"/>
    <w:rsid w:val="005D7802"/>
    <w:rsid w:val="005D7E0D"/>
    <w:rsid w:val="005E108F"/>
    <w:rsid w:val="005E1997"/>
    <w:rsid w:val="005E1BD0"/>
    <w:rsid w:val="005E2193"/>
    <w:rsid w:val="005E234A"/>
    <w:rsid w:val="005E28A8"/>
    <w:rsid w:val="005E2CE3"/>
    <w:rsid w:val="005E2F4B"/>
    <w:rsid w:val="005E32A4"/>
    <w:rsid w:val="005E35CC"/>
    <w:rsid w:val="005E3713"/>
    <w:rsid w:val="005E371E"/>
    <w:rsid w:val="005E3E21"/>
    <w:rsid w:val="005E3EE7"/>
    <w:rsid w:val="005E3F33"/>
    <w:rsid w:val="005E4697"/>
    <w:rsid w:val="005E53F9"/>
    <w:rsid w:val="005E64F7"/>
    <w:rsid w:val="005E6A78"/>
    <w:rsid w:val="005E6E6C"/>
    <w:rsid w:val="005E775D"/>
    <w:rsid w:val="005E7EED"/>
    <w:rsid w:val="005F0811"/>
    <w:rsid w:val="005F0A43"/>
    <w:rsid w:val="005F0E42"/>
    <w:rsid w:val="005F2273"/>
    <w:rsid w:val="005F23D4"/>
    <w:rsid w:val="005F2479"/>
    <w:rsid w:val="005F2648"/>
    <w:rsid w:val="005F27BF"/>
    <w:rsid w:val="005F3438"/>
    <w:rsid w:val="005F3839"/>
    <w:rsid w:val="005F3A1B"/>
    <w:rsid w:val="005F3C8B"/>
    <w:rsid w:val="005F4171"/>
    <w:rsid w:val="005F46D6"/>
    <w:rsid w:val="005F4DD6"/>
    <w:rsid w:val="005F4ECA"/>
    <w:rsid w:val="005F50D8"/>
    <w:rsid w:val="005F53A1"/>
    <w:rsid w:val="005F553B"/>
    <w:rsid w:val="005F57AE"/>
    <w:rsid w:val="005F59D7"/>
    <w:rsid w:val="005F5D7A"/>
    <w:rsid w:val="005F6B77"/>
    <w:rsid w:val="005F7487"/>
    <w:rsid w:val="006002C7"/>
    <w:rsid w:val="0060088E"/>
    <w:rsid w:val="00600971"/>
    <w:rsid w:val="00600F95"/>
    <w:rsid w:val="00601213"/>
    <w:rsid w:val="00601839"/>
    <w:rsid w:val="00601DA6"/>
    <w:rsid w:val="006023C8"/>
    <w:rsid w:val="00602759"/>
    <w:rsid w:val="0060277A"/>
    <w:rsid w:val="00602B7C"/>
    <w:rsid w:val="00602FAE"/>
    <w:rsid w:val="006031FA"/>
    <w:rsid w:val="00603312"/>
    <w:rsid w:val="0060389C"/>
    <w:rsid w:val="006039C9"/>
    <w:rsid w:val="00604278"/>
    <w:rsid w:val="00604668"/>
    <w:rsid w:val="00604923"/>
    <w:rsid w:val="00604DC7"/>
    <w:rsid w:val="00604E47"/>
    <w:rsid w:val="0060508A"/>
    <w:rsid w:val="00605441"/>
    <w:rsid w:val="0060690F"/>
    <w:rsid w:val="00606970"/>
    <w:rsid w:val="00606A20"/>
    <w:rsid w:val="00606B2B"/>
    <w:rsid w:val="00606EE9"/>
    <w:rsid w:val="006072C6"/>
    <w:rsid w:val="006072CE"/>
    <w:rsid w:val="0060748B"/>
    <w:rsid w:val="00607A2E"/>
    <w:rsid w:val="00607A99"/>
    <w:rsid w:val="006107EB"/>
    <w:rsid w:val="00610931"/>
    <w:rsid w:val="00611634"/>
    <w:rsid w:val="00611698"/>
    <w:rsid w:val="00611A17"/>
    <w:rsid w:val="00611A26"/>
    <w:rsid w:val="00611DC1"/>
    <w:rsid w:val="00611E56"/>
    <w:rsid w:val="006124EE"/>
    <w:rsid w:val="006126B8"/>
    <w:rsid w:val="0061279C"/>
    <w:rsid w:val="006129CD"/>
    <w:rsid w:val="0061307E"/>
    <w:rsid w:val="006130F7"/>
    <w:rsid w:val="006137C5"/>
    <w:rsid w:val="006138A1"/>
    <w:rsid w:val="00613AF8"/>
    <w:rsid w:val="00613D8E"/>
    <w:rsid w:val="00613F8F"/>
    <w:rsid w:val="00613FFB"/>
    <w:rsid w:val="006142E0"/>
    <w:rsid w:val="00614E40"/>
    <w:rsid w:val="00615CA8"/>
    <w:rsid w:val="006160BA"/>
    <w:rsid w:val="00616112"/>
    <w:rsid w:val="00616350"/>
    <w:rsid w:val="006175A9"/>
    <w:rsid w:val="006176B8"/>
    <w:rsid w:val="00617B8E"/>
    <w:rsid w:val="00617E63"/>
    <w:rsid w:val="006205CA"/>
    <w:rsid w:val="00620716"/>
    <w:rsid w:val="00620E2F"/>
    <w:rsid w:val="006213AD"/>
    <w:rsid w:val="0062145A"/>
    <w:rsid w:val="00621711"/>
    <w:rsid w:val="00621E18"/>
    <w:rsid w:val="00621F53"/>
    <w:rsid w:val="00622CA8"/>
    <w:rsid w:val="00622E2A"/>
    <w:rsid w:val="00623089"/>
    <w:rsid w:val="0062308E"/>
    <w:rsid w:val="006234C4"/>
    <w:rsid w:val="006237DC"/>
    <w:rsid w:val="00623808"/>
    <w:rsid w:val="00623815"/>
    <w:rsid w:val="00623C89"/>
    <w:rsid w:val="0062407B"/>
    <w:rsid w:val="00624121"/>
    <w:rsid w:val="006244C9"/>
    <w:rsid w:val="006245F6"/>
    <w:rsid w:val="006246F4"/>
    <w:rsid w:val="0062475D"/>
    <w:rsid w:val="0062495F"/>
    <w:rsid w:val="006254D6"/>
    <w:rsid w:val="00626003"/>
    <w:rsid w:val="0062609F"/>
    <w:rsid w:val="0062660B"/>
    <w:rsid w:val="00626A64"/>
    <w:rsid w:val="00626AD1"/>
    <w:rsid w:val="00627250"/>
    <w:rsid w:val="00627D3D"/>
    <w:rsid w:val="006304BC"/>
    <w:rsid w:val="006307EA"/>
    <w:rsid w:val="00630DCE"/>
    <w:rsid w:val="0063120A"/>
    <w:rsid w:val="0063150B"/>
    <w:rsid w:val="00631585"/>
    <w:rsid w:val="0063158E"/>
    <w:rsid w:val="006315E2"/>
    <w:rsid w:val="00631708"/>
    <w:rsid w:val="006318C9"/>
    <w:rsid w:val="006320CC"/>
    <w:rsid w:val="0063275E"/>
    <w:rsid w:val="006327F1"/>
    <w:rsid w:val="00632C8E"/>
    <w:rsid w:val="00632CC2"/>
    <w:rsid w:val="00633149"/>
    <w:rsid w:val="006338E7"/>
    <w:rsid w:val="0063391D"/>
    <w:rsid w:val="00633923"/>
    <w:rsid w:val="00633C46"/>
    <w:rsid w:val="006340AA"/>
    <w:rsid w:val="00634ACF"/>
    <w:rsid w:val="00634D1F"/>
    <w:rsid w:val="00634E6D"/>
    <w:rsid w:val="00635035"/>
    <w:rsid w:val="0063580D"/>
    <w:rsid w:val="00635824"/>
    <w:rsid w:val="00635A32"/>
    <w:rsid w:val="00635AD4"/>
    <w:rsid w:val="00635AFD"/>
    <w:rsid w:val="00635CAE"/>
    <w:rsid w:val="00635ED7"/>
    <w:rsid w:val="006360F6"/>
    <w:rsid w:val="00636943"/>
    <w:rsid w:val="00637240"/>
    <w:rsid w:val="006406F5"/>
    <w:rsid w:val="00640F35"/>
    <w:rsid w:val="00641256"/>
    <w:rsid w:val="006414A1"/>
    <w:rsid w:val="00642179"/>
    <w:rsid w:val="00642CA7"/>
    <w:rsid w:val="00643465"/>
    <w:rsid w:val="006435FF"/>
    <w:rsid w:val="00643639"/>
    <w:rsid w:val="00643660"/>
    <w:rsid w:val="00643E1D"/>
    <w:rsid w:val="00643F68"/>
    <w:rsid w:val="0064467B"/>
    <w:rsid w:val="00645739"/>
    <w:rsid w:val="0064670D"/>
    <w:rsid w:val="00646BE5"/>
    <w:rsid w:val="0064781C"/>
    <w:rsid w:val="00647A5E"/>
    <w:rsid w:val="00647C1A"/>
    <w:rsid w:val="00647DB4"/>
    <w:rsid w:val="00650139"/>
    <w:rsid w:val="00650817"/>
    <w:rsid w:val="00651E5F"/>
    <w:rsid w:val="0065203B"/>
    <w:rsid w:val="006523AD"/>
    <w:rsid w:val="00652756"/>
    <w:rsid w:val="00652AD8"/>
    <w:rsid w:val="00652B03"/>
    <w:rsid w:val="00652B79"/>
    <w:rsid w:val="00653122"/>
    <w:rsid w:val="00653212"/>
    <w:rsid w:val="00653221"/>
    <w:rsid w:val="006533C3"/>
    <w:rsid w:val="0065346D"/>
    <w:rsid w:val="006535E4"/>
    <w:rsid w:val="006536A4"/>
    <w:rsid w:val="00653F8A"/>
    <w:rsid w:val="00654068"/>
    <w:rsid w:val="0065495F"/>
    <w:rsid w:val="00654B38"/>
    <w:rsid w:val="00654B83"/>
    <w:rsid w:val="00654BB8"/>
    <w:rsid w:val="00654BC9"/>
    <w:rsid w:val="00655061"/>
    <w:rsid w:val="0065510C"/>
    <w:rsid w:val="006553BE"/>
    <w:rsid w:val="006555AE"/>
    <w:rsid w:val="00655649"/>
    <w:rsid w:val="006556B9"/>
    <w:rsid w:val="0065586F"/>
    <w:rsid w:val="00655882"/>
    <w:rsid w:val="00655B63"/>
    <w:rsid w:val="0065678A"/>
    <w:rsid w:val="00656A5C"/>
    <w:rsid w:val="00656E74"/>
    <w:rsid w:val="006571F6"/>
    <w:rsid w:val="006572D2"/>
    <w:rsid w:val="0065759D"/>
    <w:rsid w:val="00657A5B"/>
    <w:rsid w:val="00657D5A"/>
    <w:rsid w:val="0066024E"/>
    <w:rsid w:val="006608F4"/>
    <w:rsid w:val="0066096C"/>
    <w:rsid w:val="00660977"/>
    <w:rsid w:val="00660C0E"/>
    <w:rsid w:val="006618CC"/>
    <w:rsid w:val="00661AAA"/>
    <w:rsid w:val="00661AB7"/>
    <w:rsid w:val="00662111"/>
    <w:rsid w:val="00662118"/>
    <w:rsid w:val="00662681"/>
    <w:rsid w:val="00662CBA"/>
    <w:rsid w:val="00662DF4"/>
    <w:rsid w:val="006638AD"/>
    <w:rsid w:val="00663DE4"/>
    <w:rsid w:val="00663ECA"/>
    <w:rsid w:val="00665C0D"/>
    <w:rsid w:val="00665FB4"/>
    <w:rsid w:val="0066609E"/>
    <w:rsid w:val="00667020"/>
    <w:rsid w:val="0066732C"/>
    <w:rsid w:val="006679F5"/>
    <w:rsid w:val="00667B77"/>
    <w:rsid w:val="00667C64"/>
    <w:rsid w:val="006708BD"/>
    <w:rsid w:val="00670BA5"/>
    <w:rsid w:val="00671026"/>
    <w:rsid w:val="0067143D"/>
    <w:rsid w:val="006716DA"/>
    <w:rsid w:val="00671965"/>
    <w:rsid w:val="00671E11"/>
    <w:rsid w:val="0067235D"/>
    <w:rsid w:val="00672681"/>
    <w:rsid w:val="00672876"/>
    <w:rsid w:val="006728ED"/>
    <w:rsid w:val="00672D90"/>
    <w:rsid w:val="006732B1"/>
    <w:rsid w:val="006734CA"/>
    <w:rsid w:val="006737F7"/>
    <w:rsid w:val="00673E3F"/>
    <w:rsid w:val="0067446F"/>
    <w:rsid w:val="00674614"/>
    <w:rsid w:val="006746A4"/>
    <w:rsid w:val="00675558"/>
    <w:rsid w:val="006755BC"/>
    <w:rsid w:val="00675611"/>
    <w:rsid w:val="00675A60"/>
    <w:rsid w:val="006766E3"/>
    <w:rsid w:val="0067697E"/>
    <w:rsid w:val="00676C09"/>
    <w:rsid w:val="00676C77"/>
    <w:rsid w:val="00676D8F"/>
    <w:rsid w:val="00677443"/>
    <w:rsid w:val="0067769A"/>
    <w:rsid w:val="00680030"/>
    <w:rsid w:val="006806A3"/>
    <w:rsid w:val="006806A6"/>
    <w:rsid w:val="00681211"/>
    <w:rsid w:val="006812C2"/>
    <w:rsid w:val="00681308"/>
    <w:rsid w:val="006813F8"/>
    <w:rsid w:val="0068162A"/>
    <w:rsid w:val="006816EB"/>
    <w:rsid w:val="006819BD"/>
    <w:rsid w:val="00681B36"/>
    <w:rsid w:val="00682036"/>
    <w:rsid w:val="006828C3"/>
    <w:rsid w:val="00682E14"/>
    <w:rsid w:val="00684072"/>
    <w:rsid w:val="0068407E"/>
    <w:rsid w:val="0068436C"/>
    <w:rsid w:val="00684FDE"/>
    <w:rsid w:val="006851ED"/>
    <w:rsid w:val="0068545E"/>
    <w:rsid w:val="00685D4C"/>
    <w:rsid w:val="00685FD4"/>
    <w:rsid w:val="0068602B"/>
    <w:rsid w:val="00686200"/>
    <w:rsid w:val="00686212"/>
    <w:rsid w:val="00686612"/>
    <w:rsid w:val="0068661E"/>
    <w:rsid w:val="006868B3"/>
    <w:rsid w:val="00686F63"/>
    <w:rsid w:val="0068704C"/>
    <w:rsid w:val="00687343"/>
    <w:rsid w:val="006873FC"/>
    <w:rsid w:val="00687F76"/>
    <w:rsid w:val="00687FAD"/>
    <w:rsid w:val="006907B8"/>
    <w:rsid w:val="00690A49"/>
    <w:rsid w:val="00690B1F"/>
    <w:rsid w:val="00690BB6"/>
    <w:rsid w:val="00690DBD"/>
    <w:rsid w:val="0069101F"/>
    <w:rsid w:val="006915CD"/>
    <w:rsid w:val="00691B30"/>
    <w:rsid w:val="00691ED7"/>
    <w:rsid w:val="006920FE"/>
    <w:rsid w:val="00692A89"/>
    <w:rsid w:val="006934EE"/>
    <w:rsid w:val="00693E1F"/>
    <w:rsid w:val="00693ECB"/>
    <w:rsid w:val="00694761"/>
    <w:rsid w:val="00694797"/>
    <w:rsid w:val="006948D3"/>
    <w:rsid w:val="0069508E"/>
    <w:rsid w:val="0069525D"/>
    <w:rsid w:val="006952E2"/>
    <w:rsid w:val="006954D8"/>
    <w:rsid w:val="00695887"/>
    <w:rsid w:val="00695903"/>
    <w:rsid w:val="006960D7"/>
    <w:rsid w:val="006962DF"/>
    <w:rsid w:val="006976B6"/>
    <w:rsid w:val="00697733"/>
    <w:rsid w:val="00697C63"/>
    <w:rsid w:val="006A0018"/>
    <w:rsid w:val="006A0F70"/>
    <w:rsid w:val="006A11A1"/>
    <w:rsid w:val="006A254E"/>
    <w:rsid w:val="006A293A"/>
    <w:rsid w:val="006A2C30"/>
    <w:rsid w:val="006A301C"/>
    <w:rsid w:val="006A301E"/>
    <w:rsid w:val="006A3895"/>
    <w:rsid w:val="006A3E2B"/>
    <w:rsid w:val="006A3F39"/>
    <w:rsid w:val="006A4833"/>
    <w:rsid w:val="006A4C68"/>
    <w:rsid w:val="006A5BD3"/>
    <w:rsid w:val="006A6242"/>
    <w:rsid w:val="006A62EF"/>
    <w:rsid w:val="006A6A46"/>
    <w:rsid w:val="006A6E17"/>
    <w:rsid w:val="006A7CB8"/>
    <w:rsid w:val="006B009E"/>
    <w:rsid w:val="006B0BFD"/>
    <w:rsid w:val="006B0C53"/>
    <w:rsid w:val="006B0D15"/>
    <w:rsid w:val="006B120D"/>
    <w:rsid w:val="006B1229"/>
    <w:rsid w:val="006B15F0"/>
    <w:rsid w:val="006B17E7"/>
    <w:rsid w:val="006B19E8"/>
    <w:rsid w:val="006B1A8A"/>
    <w:rsid w:val="006B1B11"/>
    <w:rsid w:val="006B1DEE"/>
    <w:rsid w:val="006B1F4B"/>
    <w:rsid w:val="006B1FD5"/>
    <w:rsid w:val="006B1FD6"/>
    <w:rsid w:val="006B2502"/>
    <w:rsid w:val="006B2538"/>
    <w:rsid w:val="006B2766"/>
    <w:rsid w:val="006B2B59"/>
    <w:rsid w:val="006B34EC"/>
    <w:rsid w:val="006B393E"/>
    <w:rsid w:val="006B42B5"/>
    <w:rsid w:val="006B45E3"/>
    <w:rsid w:val="006B4BE0"/>
    <w:rsid w:val="006B4CBA"/>
    <w:rsid w:val="006B4E72"/>
    <w:rsid w:val="006B555A"/>
    <w:rsid w:val="006B55BF"/>
    <w:rsid w:val="006B5D14"/>
    <w:rsid w:val="006B600A"/>
    <w:rsid w:val="006B6635"/>
    <w:rsid w:val="006B6D39"/>
    <w:rsid w:val="006B78FD"/>
    <w:rsid w:val="006B7CA9"/>
    <w:rsid w:val="006B7D22"/>
    <w:rsid w:val="006B7D2C"/>
    <w:rsid w:val="006C0A72"/>
    <w:rsid w:val="006C1019"/>
    <w:rsid w:val="006C1937"/>
    <w:rsid w:val="006C202C"/>
    <w:rsid w:val="006C2A71"/>
    <w:rsid w:val="006C2BB5"/>
    <w:rsid w:val="006C2BEE"/>
    <w:rsid w:val="006C2C37"/>
    <w:rsid w:val="006C2C40"/>
    <w:rsid w:val="006C2FD6"/>
    <w:rsid w:val="006C3AD8"/>
    <w:rsid w:val="006C3C89"/>
    <w:rsid w:val="006C3ED9"/>
    <w:rsid w:val="006C4516"/>
    <w:rsid w:val="006C455E"/>
    <w:rsid w:val="006C46AD"/>
    <w:rsid w:val="006C4B7E"/>
    <w:rsid w:val="006C4F6E"/>
    <w:rsid w:val="006C507B"/>
    <w:rsid w:val="006C55A8"/>
    <w:rsid w:val="006C587C"/>
    <w:rsid w:val="006C5958"/>
    <w:rsid w:val="006C5B4F"/>
    <w:rsid w:val="006C643C"/>
    <w:rsid w:val="006C6E3A"/>
    <w:rsid w:val="006C6FD7"/>
    <w:rsid w:val="006C7AE3"/>
    <w:rsid w:val="006D00DB"/>
    <w:rsid w:val="006D01BF"/>
    <w:rsid w:val="006D0361"/>
    <w:rsid w:val="006D054B"/>
    <w:rsid w:val="006D0810"/>
    <w:rsid w:val="006D0B31"/>
    <w:rsid w:val="006D0D2B"/>
    <w:rsid w:val="006D0E02"/>
    <w:rsid w:val="006D13C4"/>
    <w:rsid w:val="006D16B0"/>
    <w:rsid w:val="006D1D0F"/>
    <w:rsid w:val="006D2182"/>
    <w:rsid w:val="006D2444"/>
    <w:rsid w:val="006D254B"/>
    <w:rsid w:val="006D2729"/>
    <w:rsid w:val="006D289B"/>
    <w:rsid w:val="006D2CD1"/>
    <w:rsid w:val="006D2EB7"/>
    <w:rsid w:val="006D3339"/>
    <w:rsid w:val="006D368A"/>
    <w:rsid w:val="006D3BE1"/>
    <w:rsid w:val="006D43BD"/>
    <w:rsid w:val="006D46D0"/>
    <w:rsid w:val="006D48FC"/>
    <w:rsid w:val="006D5456"/>
    <w:rsid w:val="006D59E6"/>
    <w:rsid w:val="006D5A78"/>
    <w:rsid w:val="006D5FAD"/>
    <w:rsid w:val="006D613A"/>
    <w:rsid w:val="006D62BC"/>
    <w:rsid w:val="006D6450"/>
    <w:rsid w:val="006D6626"/>
    <w:rsid w:val="006D6939"/>
    <w:rsid w:val="006D6987"/>
    <w:rsid w:val="006D6DA3"/>
    <w:rsid w:val="006D7040"/>
    <w:rsid w:val="006D74F3"/>
    <w:rsid w:val="006D7D9E"/>
    <w:rsid w:val="006D7EB0"/>
    <w:rsid w:val="006E0138"/>
    <w:rsid w:val="006E06C4"/>
    <w:rsid w:val="006E0BB0"/>
    <w:rsid w:val="006E0D34"/>
    <w:rsid w:val="006E12C3"/>
    <w:rsid w:val="006E137D"/>
    <w:rsid w:val="006E2529"/>
    <w:rsid w:val="006E2B39"/>
    <w:rsid w:val="006E2E36"/>
    <w:rsid w:val="006E35C7"/>
    <w:rsid w:val="006E376A"/>
    <w:rsid w:val="006E38DA"/>
    <w:rsid w:val="006E45F3"/>
    <w:rsid w:val="006E4A2F"/>
    <w:rsid w:val="006E4BA2"/>
    <w:rsid w:val="006E4ED4"/>
    <w:rsid w:val="006E5432"/>
    <w:rsid w:val="006E5A6C"/>
    <w:rsid w:val="006E5AA5"/>
    <w:rsid w:val="006E5AC0"/>
    <w:rsid w:val="006E5ADC"/>
    <w:rsid w:val="006E5B37"/>
    <w:rsid w:val="006E5B94"/>
    <w:rsid w:val="006E5E19"/>
    <w:rsid w:val="006E61C3"/>
    <w:rsid w:val="006E696F"/>
    <w:rsid w:val="006E6D6E"/>
    <w:rsid w:val="006E756F"/>
    <w:rsid w:val="006E799D"/>
    <w:rsid w:val="006E7B4E"/>
    <w:rsid w:val="006F0016"/>
    <w:rsid w:val="006F0338"/>
    <w:rsid w:val="006F0593"/>
    <w:rsid w:val="006F07B5"/>
    <w:rsid w:val="006F1064"/>
    <w:rsid w:val="006F1749"/>
    <w:rsid w:val="006F1E7D"/>
    <w:rsid w:val="006F1EB7"/>
    <w:rsid w:val="006F2340"/>
    <w:rsid w:val="006F2AEA"/>
    <w:rsid w:val="006F2C12"/>
    <w:rsid w:val="006F2D9F"/>
    <w:rsid w:val="006F2DFB"/>
    <w:rsid w:val="006F375C"/>
    <w:rsid w:val="006F3DB6"/>
    <w:rsid w:val="006F4AEF"/>
    <w:rsid w:val="006F4C0A"/>
    <w:rsid w:val="006F4D52"/>
    <w:rsid w:val="006F52E5"/>
    <w:rsid w:val="006F55E6"/>
    <w:rsid w:val="006F59C4"/>
    <w:rsid w:val="006F5C60"/>
    <w:rsid w:val="006F6066"/>
    <w:rsid w:val="006F6850"/>
    <w:rsid w:val="006F688D"/>
    <w:rsid w:val="006F6B03"/>
    <w:rsid w:val="006F707E"/>
    <w:rsid w:val="006F7171"/>
    <w:rsid w:val="006F79C5"/>
    <w:rsid w:val="006F7A61"/>
    <w:rsid w:val="007001DC"/>
    <w:rsid w:val="007003A1"/>
    <w:rsid w:val="00701247"/>
    <w:rsid w:val="007014F8"/>
    <w:rsid w:val="0070185A"/>
    <w:rsid w:val="00701B8E"/>
    <w:rsid w:val="00701C0E"/>
    <w:rsid w:val="00701F98"/>
    <w:rsid w:val="00702368"/>
    <w:rsid w:val="007025CB"/>
    <w:rsid w:val="00702E49"/>
    <w:rsid w:val="00703265"/>
    <w:rsid w:val="007034AA"/>
    <w:rsid w:val="00703751"/>
    <w:rsid w:val="00703C9D"/>
    <w:rsid w:val="00703CB7"/>
    <w:rsid w:val="00703DAB"/>
    <w:rsid w:val="00703DE9"/>
    <w:rsid w:val="00704557"/>
    <w:rsid w:val="0070490C"/>
    <w:rsid w:val="00704A42"/>
    <w:rsid w:val="00704D67"/>
    <w:rsid w:val="007054C2"/>
    <w:rsid w:val="00705731"/>
    <w:rsid w:val="0070592C"/>
    <w:rsid w:val="00705C38"/>
    <w:rsid w:val="00705E2C"/>
    <w:rsid w:val="00706465"/>
    <w:rsid w:val="007065E2"/>
    <w:rsid w:val="0070695A"/>
    <w:rsid w:val="00706C75"/>
    <w:rsid w:val="00706E03"/>
    <w:rsid w:val="0070700F"/>
    <w:rsid w:val="00707350"/>
    <w:rsid w:val="0070782D"/>
    <w:rsid w:val="00707EC1"/>
    <w:rsid w:val="0071022D"/>
    <w:rsid w:val="007109C2"/>
    <w:rsid w:val="00711223"/>
    <w:rsid w:val="00711340"/>
    <w:rsid w:val="007116DE"/>
    <w:rsid w:val="00711721"/>
    <w:rsid w:val="0071196D"/>
    <w:rsid w:val="00711BC6"/>
    <w:rsid w:val="00712723"/>
    <w:rsid w:val="00712A5F"/>
    <w:rsid w:val="00712C42"/>
    <w:rsid w:val="0071364E"/>
    <w:rsid w:val="00713DE4"/>
    <w:rsid w:val="007142D5"/>
    <w:rsid w:val="00714C47"/>
    <w:rsid w:val="00715636"/>
    <w:rsid w:val="007156D9"/>
    <w:rsid w:val="00715B90"/>
    <w:rsid w:val="00716462"/>
    <w:rsid w:val="00717279"/>
    <w:rsid w:val="007172B1"/>
    <w:rsid w:val="007172F8"/>
    <w:rsid w:val="00717CBA"/>
    <w:rsid w:val="00717CDA"/>
    <w:rsid w:val="00717F5F"/>
    <w:rsid w:val="007200BB"/>
    <w:rsid w:val="00721084"/>
    <w:rsid w:val="00721252"/>
    <w:rsid w:val="00721262"/>
    <w:rsid w:val="007218A2"/>
    <w:rsid w:val="00721D9B"/>
    <w:rsid w:val="00721DD3"/>
    <w:rsid w:val="00722121"/>
    <w:rsid w:val="007223B2"/>
    <w:rsid w:val="007224B9"/>
    <w:rsid w:val="00722993"/>
    <w:rsid w:val="00722F94"/>
    <w:rsid w:val="00723710"/>
    <w:rsid w:val="00723791"/>
    <w:rsid w:val="00723AA7"/>
    <w:rsid w:val="00723E3F"/>
    <w:rsid w:val="007242E1"/>
    <w:rsid w:val="0072432E"/>
    <w:rsid w:val="007246B3"/>
    <w:rsid w:val="00724A5C"/>
    <w:rsid w:val="00725275"/>
    <w:rsid w:val="00725348"/>
    <w:rsid w:val="0072558F"/>
    <w:rsid w:val="00725BDD"/>
    <w:rsid w:val="00726036"/>
    <w:rsid w:val="00726279"/>
    <w:rsid w:val="0072642C"/>
    <w:rsid w:val="00726578"/>
    <w:rsid w:val="00726798"/>
    <w:rsid w:val="00726A9B"/>
    <w:rsid w:val="00726CB9"/>
    <w:rsid w:val="00727530"/>
    <w:rsid w:val="00730D37"/>
    <w:rsid w:val="00731005"/>
    <w:rsid w:val="00731367"/>
    <w:rsid w:val="0073178C"/>
    <w:rsid w:val="00731E7C"/>
    <w:rsid w:val="007329EF"/>
    <w:rsid w:val="00732A96"/>
    <w:rsid w:val="00732C4A"/>
    <w:rsid w:val="00732DDB"/>
    <w:rsid w:val="00732E5F"/>
    <w:rsid w:val="0073327A"/>
    <w:rsid w:val="00733519"/>
    <w:rsid w:val="00733542"/>
    <w:rsid w:val="00733A34"/>
    <w:rsid w:val="00733EBF"/>
    <w:rsid w:val="00734339"/>
    <w:rsid w:val="00734761"/>
    <w:rsid w:val="00734EBE"/>
    <w:rsid w:val="00735522"/>
    <w:rsid w:val="00735A0F"/>
    <w:rsid w:val="00736247"/>
    <w:rsid w:val="007365D2"/>
    <w:rsid w:val="007367F2"/>
    <w:rsid w:val="00736DD8"/>
    <w:rsid w:val="00737EE8"/>
    <w:rsid w:val="00737F9B"/>
    <w:rsid w:val="0074076A"/>
    <w:rsid w:val="0074147F"/>
    <w:rsid w:val="00741658"/>
    <w:rsid w:val="00741AF4"/>
    <w:rsid w:val="00741D75"/>
    <w:rsid w:val="00741DCC"/>
    <w:rsid w:val="0074203A"/>
    <w:rsid w:val="007427B5"/>
    <w:rsid w:val="00742865"/>
    <w:rsid w:val="0074296C"/>
    <w:rsid w:val="00742C83"/>
    <w:rsid w:val="0074360F"/>
    <w:rsid w:val="00743B9F"/>
    <w:rsid w:val="00743BC4"/>
    <w:rsid w:val="00743FC1"/>
    <w:rsid w:val="00744276"/>
    <w:rsid w:val="00744A64"/>
    <w:rsid w:val="00744D47"/>
    <w:rsid w:val="00744EA0"/>
    <w:rsid w:val="00745599"/>
    <w:rsid w:val="007457F3"/>
    <w:rsid w:val="00745D2E"/>
    <w:rsid w:val="00745F95"/>
    <w:rsid w:val="0074638D"/>
    <w:rsid w:val="00746484"/>
    <w:rsid w:val="00746E13"/>
    <w:rsid w:val="0074704F"/>
    <w:rsid w:val="00747F48"/>
    <w:rsid w:val="00747F4C"/>
    <w:rsid w:val="00750BDA"/>
    <w:rsid w:val="00751091"/>
    <w:rsid w:val="007512F1"/>
    <w:rsid w:val="00751B83"/>
    <w:rsid w:val="00751CBE"/>
    <w:rsid w:val="00751FBD"/>
    <w:rsid w:val="007520C2"/>
    <w:rsid w:val="007522BB"/>
    <w:rsid w:val="007529CF"/>
    <w:rsid w:val="00752A63"/>
    <w:rsid w:val="0075306A"/>
    <w:rsid w:val="00753871"/>
    <w:rsid w:val="007538DD"/>
    <w:rsid w:val="00754359"/>
    <w:rsid w:val="00754411"/>
    <w:rsid w:val="00754631"/>
    <w:rsid w:val="00754ABB"/>
    <w:rsid w:val="00754BB3"/>
    <w:rsid w:val="00754BD9"/>
    <w:rsid w:val="00754E7A"/>
    <w:rsid w:val="0075505C"/>
    <w:rsid w:val="0075540C"/>
    <w:rsid w:val="00755944"/>
    <w:rsid w:val="00755DB1"/>
    <w:rsid w:val="0075613F"/>
    <w:rsid w:val="00756685"/>
    <w:rsid w:val="00756A63"/>
    <w:rsid w:val="007574FC"/>
    <w:rsid w:val="0075775D"/>
    <w:rsid w:val="00757D99"/>
    <w:rsid w:val="00760080"/>
    <w:rsid w:val="007601E0"/>
    <w:rsid w:val="00760975"/>
    <w:rsid w:val="007609B8"/>
    <w:rsid w:val="00761254"/>
    <w:rsid w:val="007613B0"/>
    <w:rsid w:val="00761653"/>
    <w:rsid w:val="00761747"/>
    <w:rsid w:val="00761CAA"/>
    <w:rsid w:val="00761FDA"/>
    <w:rsid w:val="007621FF"/>
    <w:rsid w:val="007622CD"/>
    <w:rsid w:val="007629D4"/>
    <w:rsid w:val="00762EFC"/>
    <w:rsid w:val="0076339F"/>
    <w:rsid w:val="007634E3"/>
    <w:rsid w:val="0076357A"/>
    <w:rsid w:val="007639D2"/>
    <w:rsid w:val="00764194"/>
    <w:rsid w:val="00764285"/>
    <w:rsid w:val="00764B56"/>
    <w:rsid w:val="00765291"/>
    <w:rsid w:val="0076598E"/>
    <w:rsid w:val="00765B80"/>
    <w:rsid w:val="00765B86"/>
    <w:rsid w:val="00765ED3"/>
    <w:rsid w:val="00766055"/>
    <w:rsid w:val="0076681D"/>
    <w:rsid w:val="0076695F"/>
    <w:rsid w:val="00766A65"/>
    <w:rsid w:val="007671F5"/>
    <w:rsid w:val="00767349"/>
    <w:rsid w:val="007676B8"/>
    <w:rsid w:val="007676F3"/>
    <w:rsid w:val="00770711"/>
    <w:rsid w:val="00771631"/>
    <w:rsid w:val="0077175C"/>
    <w:rsid w:val="00771870"/>
    <w:rsid w:val="00771BF9"/>
    <w:rsid w:val="007725C4"/>
    <w:rsid w:val="00772B4E"/>
    <w:rsid w:val="00772F8A"/>
    <w:rsid w:val="00773137"/>
    <w:rsid w:val="007739C6"/>
    <w:rsid w:val="00774889"/>
    <w:rsid w:val="00774CF5"/>
    <w:rsid w:val="00774FF5"/>
    <w:rsid w:val="007750B3"/>
    <w:rsid w:val="007752A8"/>
    <w:rsid w:val="0077561E"/>
    <w:rsid w:val="00775B46"/>
    <w:rsid w:val="00775BE3"/>
    <w:rsid w:val="00775C46"/>
    <w:rsid w:val="00775F76"/>
    <w:rsid w:val="007760E8"/>
    <w:rsid w:val="00776418"/>
    <w:rsid w:val="0077660D"/>
    <w:rsid w:val="0077696A"/>
    <w:rsid w:val="00776AEA"/>
    <w:rsid w:val="00777370"/>
    <w:rsid w:val="00777BA0"/>
    <w:rsid w:val="00777C4E"/>
    <w:rsid w:val="00777F2D"/>
    <w:rsid w:val="007803BD"/>
    <w:rsid w:val="007811DC"/>
    <w:rsid w:val="007812EF"/>
    <w:rsid w:val="007817F7"/>
    <w:rsid w:val="00781B55"/>
    <w:rsid w:val="00781D90"/>
    <w:rsid w:val="00781FD3"/>
    <w:rsid w:val="007820FA"/>
    <w:rsid w:val="00782133"/>
    <w:rsid w:val="0078285F"/>
    <w:rsid w:val="00783207"/>
    <w:rsid w:val="007839B5"/>
    <w:rsid w:val="00783E1D"/>
    <w:rsid w:val="007843CE"/>
    <w:rsid w:val="0078483B"/>
    <w:rsid w:val="00784A7C"/>
    <w:rsid w:val="00784CDA"/>
    <w:rsid w:val="00784EED"/>
    <w:rsid w:val="00785900"/>
    <w:rsid w:val="00785CDD"/>
    <w:rsid w:val="007861DF"/>
    <w:rsid w:val="00786958"/>
    <w:rsid w:val="00786C49"/>
    <w:rsid w:val="00786E71"/>
    <w:rsid w:val="007875B2"/>
    <w:rsid w:val="00787E0A"/>
    <w:rsid w:val="00790726"/>
    <w:rsid w:val="007909F4"/>
    <w:rsid w:val="0079125D"/>
    <w:rsid w:val="0079162F"/>
    <w:rsid w:val="007917B9"/>
    <w:rsid w:val="00791C4C"/>
    <w:rsid w:val="00791F39"/>
    <w:rsid w:val="0079262F"/>
    <w:rsid w:val="00793539"/>
    <w:rsid w:val="00793985"/>
    <w:rsid w:val="00793AC7"/>
    <w:rsid w:val="00793C63"/>
    <w:rsid w:val="007943DA"/>
    <w:rsid w:val="0079468D"/>
    <w:rsid w:val="00794924"/>
    <w:rsid w:val="00794B41"/>
    <w:rsid w:val="00794C8A"/>
    <w:rsid w:val="007972D4"/>
    <w:rsid w:val="00797A8E"/>
    <w:rsid w:val="00797B89"/>
    <w:rsid w:val="00797ED9"/>
    <w:rsid w:val="007A0B99"/>
    <w:rsid w:val="007A0BC2"/>
    <w:rsid w:val="007A0E79"/>
    <w:rsid w:val="007A1770"/>
    <w:rsid w:val="007A1822"/>
    <w:rsid w:val="007A1F44"/>
    <w:rsid w:val="007A23FF"/>
    <w:rsid w:val="007A295B"/>
    <w:rsid w:val="007A2E18"/>
    <w:rsid w:val="007A3424"/>
    <w:rsid w:val="007A35EF"/>
    <w:rsid w:val="007A38D8"/>
    <w:rsid w:val="007A3919"/>
    <w:rsid w:val="007A3BF1"/>
    <w:rsid w:val="007A41EE"/>
    <w:rsid w:val="007A43A2"/>
    <w:rsid w:val="007A4C27"/>
    <w:rsid w:val="007A4D04"/>
    <w:rsid w:val="007A4DD5"/>
    <w:rsid w:val="007A580B"/>
    <w:rsid w:val="007A62F3"/>
    <w:rsid w:val="007A639A"/>
    <w:rsid w:val="007A6541"/>
    <w:rsid w:val="007A665C"/>
    <w:rsid w:val="007A67A4"/>
    <w:rsid w:val="007A6B42"/>
    <w:rsid w:val="007A6DA5"/>
    <w:rsid w:val="007A6F9C"/>
    <w:rsid w:val="007A748D"/>
    <w:rsid w:val="007A77E7"/>
    <w:rsid w:val="007A77F6"/>
    <w:rsid w:val="007A7A96"/>
    <w:rsid w:val="007A7B24"/>
    <w:rsid w:val="007A7E62"/>
    <w:rsid w:val="007B03AF"/>
    <w:rsid w:val="007B1187"/>
    <w:rsid w:val="007B142F"/>
    <w:rsid w:val="007B1543"/>
    <w:rsid w:val="007B199A"/>
    <w:rsid w:val="007B1AC0"/>
    <w:rsid w:val="007B1D85"/>
    <w:rsid w:val="007B245D"/>
    <w:rsid w:val="007B24C8"/>
    <w:rsid w:val="007B2617"/>
    <w:rsid w:val="007B270A"/>
    <w:rsid w:val="007B2D3B"/>
    <w:rsid w:val="007B355B"/>
    <w:rsid w:val="007B3C31"/>
    <w:rsid w:val="007B3FD5"/>
    <w:rsid w:val="007B48EA"/>
    <w:rsid w:val="007B4BFF"/>
    <w:rsid w:val="007B4F52"/>
    <w:rsid w:val="007B52CD"/>
    <w:rsid w:val="007B58EB"/>
    <w:rsid w:val="007B5DEA"/>
    <w:rsid w:val="007B6892"/>
    <w:rsid w:val="007B7380"/>
    <w:rsid w:val="007B7DC1"/>
    <w:rsid w:val="007B7EDB"/>
    <w:rsid w:val="007C0284"/>
    <w:rsid w:val="007C02EB"/>
    <w:rsid w:val="007C06E6"/>
    <w:rsid w:val="007C19AD"/>
    <w:rsid w:val="007C1B42"/>
    <w:rsid w:val="007C2F79"/>
    <w:rsid w:val="007C3497"/>
    <w:rsid w:val="007C34CF"/>
    <w:rsid w:val="007C3598"/>
    <w:rsid w:val="007C3B4C"/>
    <w:rsid w:val="007C3FA8"/>
    <w:rsid w:val="007C42E2"/>
    <w:rsid w:val="007C4C66"/>
    <w:rsid w:val="007C5CED"/>
    <w:rsid w:val="007C5D68"/>
    <w:rsid w:val="007C5F62"/>
    <w:rsid w:val="007C68DA"/>
    <w:rsid w:val="007C6928"/>
    <w:rsid w:val="007C7893"/>
    <w:rsid w:val="007C7C22"/>
    <w:rsid w:val="007D0A9D"/>
    <w:rsid w:val="007D0D30"/>
    <w:rsid w:val="007D0F4D"/>
    <w:rsid w:val="007D0F9B"/>
    <w:rsid w:val="007D131B"/>
    <w:rsid w:val="007D13FB"/>
    <w:rsid w:val="007D1BE2"/>
    <w:rsid w:val="007D1F34"/>
    <w:rsid w:val="007D229A"/>
    <w:rsid w:val="007D2302"/>
    <w:rsid w:val="007D2355"/>
    <w:rsid w:val="007D29AA"/>
    <w:rsid w:val="007D2F09"/>
    <w:rsid w:val="007D2F1C"/>
    <w:rsid w:val="007D2F44"/>
    <w:rsid w:val="007D2F4D"/>
    <w:rsid w:val="007D30F4"/>
    <w:rsid w:val="007D3544"/>
    <w:rsid w:val="007D40DA"/>
    <w:rsid w:val="007D4178"/>
    <w:rsid w:val="007D46BA"/>
    <w:rsid w:val="007D4C00"/>
    <w:rsid w:val="007D4D33"/>
    <w:rsid w:val="007D5662"/>
    <w:rsid w:val="007D5B2D"/>
    <w:rsid w:val="007D5FC3"/>
    <w:rsid w:val="007D670C"/>
    <w:rsid w:val="007D67F3"/>
    <w:rsid w:val="007D7175"/>
    <w:rsid w:val="007D7265"/>
    <w:rsid w:val="007D727B"/>
    <w:rsid w:val="007E1369"/>
    <w:rsid w:val="007E1A1B"/>
    <w:rsid w:val="007E1A88"/>
    <w:rsid w:val="007E1ACC"/>
    <w:rsid w:val="007E2935"/>
    <w:rsid w:val="007E2B3C"/>
    <w:rsid w:val="007E3322"/>
    <w:rsid w:val="007E35CD"/>
    <w:rsid w:val="007E42A2"/>
    <w:rsid w:val="007E44DF"/>
    <w:rsid w:val="007E469A"/>
    <w:rsid w:val="007E48BF"/>
    <w:rsid w:val="007E4C88"/>
    <w:rsid w:val="007E50D1"/>
    <w:rsid w:val="007E5510"/>
    <w:rsid w:val="007E585E"/>
    <w:rsid w:val="007E66BB"/>
    <w:rsid w:val="007E67C2"/>
    <w:rsid w:val="007E6A6F"/>
    <w:rsid w:val="007E6EDE"/>
    <w:rsid w:val="007E6EEA"/>
    <w:rsid w:val="007E714C"/>
    <w:rsid w:val="007E74EB"/>
    <w:rsid w:val="007E7DDF"/>
    <w:rsid w:val="007F06E1"/>
    <w:rsid w:val="007F11C8"/>
    <w:rsid w:val="007F120A"/>
    <w:rsid w:val="007F1B47"/>
    <w:rsid w:val="007F1CFB"/>
    <w:rsid w:val="007F1FE8"/>
    <w:rsid w:val="007F220B"/>
    <w:rsid w:val="007F27DD"/>
    <w:rsid w:val="007F2AE3"/>
    <w:rsid w:val="007F2D86"/>
    <w:rsid w:val="007F3522"/>
    <w:rsid w:val="007F35ED"/>
    <w:rsid w:val="007F36FD"/>
    <w:rsid w:val="007F3D8B"/>
    <w:rsid w:val="007F3ECA"/>
    <w:rsid w:val="007F3EDD"/>
    <w:rsid w:val="007F443C"/>
    <w:rsid w:val="007F5124"/>
    <w:rsid w:val="007F5DA2"/>
    <w:rsid w:val="007F5FA5"/>
    <w:rsid w:val="007F6880"/>
    <w:rsid w:val="007F69F1"/>
    <w:rsid w:val="007F70DF"/>
    <w:rsid w:val="007F7237"/>
    <w:rsid w:val="007F76B4"/>
    <w:rsid w:val="007F76E4"/>
    <w:rsid w:val="007F77D0"/>
    <w:rsid w:val="008001B4"/>
    <w:rsid w:val="00800769"/>
    <w:rsid w:val="00800BAC"/>
    <w:rsid w:val="00800D7A"/>
    <w:rsid w:val="00800DA1"/>
    <w:rsid w:val="00800ED2"/>
    <w:rsid w:val="00801CAD"/>
    <w:rsid w:val="0080237E"/>
    <w:rsid w:val="008024A9"/>
    <w:rsid w:val="00802536"/>
    <w:rsid w:val="00802E74"/>
    <w:rsid w:val="0080301B"/>
    <w:rsid w:val="008031C2"/>
    <w:rsid w:val="0080355C"/>
    <w:rsid w:val="00803B89"/>
    <w:rsid w:val="0080453E"/>
    <w:rsid w:val="00804B92"/>
    <w:rsid w:val="00804D4C"/>
    <w:rsid w:val="00804E21"/>
    <w:rsid w:val="00805092"/>
    <w:rsid w:val="0080591C"/>
    <w:rsid w:val="0080648E"/>
    <w:rsid w:val="008067CC"/>
    <w:rsid w:val="00806AAF"/>
    <w:rsid w:val="00806AF6"/>
    <w:rsid w:val="008070AC"/>
    <w:rsid w:val="0080763B"/>
    <w:rsid w:val="008101FD"/>
    <w:rsid w:val="00810316"/>
    <w:rsid w:val="00810AA8"/>
    <w:rsid w:val="00810D8D"/>
    <w:rsid w:val="00810E59"/>
    <w:rsid w:val="00811835"/>
    <w:rsid w:val="00811B80"/>
    <w:rsid w:val="00812B31"/>
    <w:rsid w:val="00813226"/>
    <w:rsid w:val="008132B9"/>
    <w:rsid w:val="00813AE5"/>
    <w:rsid w:val="00813F49"/>
    <w:rsid w:val="00814631"/>
    <w:rsid w:val="008146BA"/>
    <w:rsid w:val="00814A89"/>
    <w:rsid w:val="0081515C"/>
    <w:rsid w:val="00815237"/>
    <w:rsid w:val="008152C6"/>
    <w:rsid w:val="0081581D"/>
    <w:rsid w:val="00815B62"/>
    <w:rsid w:val="00815E27"/>
    <w:rsid w:val="00816723"/>
    <w:rsid w:val="008172BE"/>
    <w:rsid w:val="008179DA"/>
    <w:rsid w:val="00817B71"/>
    <w:rsid w:val="00820244"/>
    <w:rsid w:val="00820440"/>
    <w:rsid w:val="0082080D"/>
    <w:rsid w:val="00820C09"/>
    <w:rsid w:val="00820FF3"/>
    <w:rsid w:val="008221B3"/>
    <w:rsid w:val="0082248E"/>
    <w:rsid w:val="00822675"/>
    <w:rsid w:val="008228FD"/>
    <w:rsid w:val="00822B1A"/>
    <w:rsid w:val="00822CB2"/>
    <w:rsid w:val="00822FD1"/>
    <w:rsid w:val="0082316E"/>
    <w:rsid w:val="00823415"/>
    <w:rsid w:val="00824725"/>
    <w:rsid w:val="008248EE"/>
    <w:rsid w:val="00824DE7"/>
    <w:rsid w:val="00824FDF"/>
    <w:rsid w:val="00825125"/>
    <w:rsid w:val="00825193"/>
    <w:rsid w:val="008257CC"/>
    <w:rsid w:val="00825D0C"/>
    <w:rsid w:val="008260CA"/>
    <w:rsid w:val="0082632F"/>
    <w:rsid w:val="008265D1"/>
    <w:rsid w:val="00826EC5"/>
    <w:rsid w:val="008274BF"/>
    <w:rsid w:val="00830991"/>
    <w:rsid w:val="00830B75"/>
    <w:rsid w:val="00830D1A"/>
    <w:rsid w:val="00830DC3"/>
    <w:rsid w:val="00831555"/>
    <w:rsid w:val="00831A8A"/>
    <w:rsid w:val="00831CE2"/>
    <w:rsid w:val="00831F52"/>
    <w:rsid w:val="00831FE7"/>
    <w:rsid w:val="00832154"/>
    <w:rsid w:val="00832F5C"/>
    <w:rsid w:val="00833052"/>
    <w:rsid w:val="00833107"/>
    <w:rsid w:val="00834E0F"/>
    <w:rsid w:val="00834FEA"/>
    <w:rsid w:val="008359E0"/>
    <w:rsid w:val="00835D4F"/>
    <w:rsid w:val="00836619"/>
    <w:rsid w:val="00836C9E"/>
    <w:rsid w:val="008376F6"/>
    <w:rsid w:val="00837D5B"/>
    <w:rsid w:val="0084059C"/>
    <w:rsid w:val="00840607"/>
    <w:rsid w:val="00840817"/>
    <w:rsid w:val="00840970"/>
    <w:rsid w:val="00840D42"/>
    <w:rsid w:val="00841CD2"/>
    <w:rsid w:val="00842220"/>
    <w:rsid w:val="00842910"/>
    <w:rsid w:val="00842B77"/>
    <w:rsid w:val="00842EEA"/>
    <w:rsid w:val="0084309F"/>
    <w:rsid w:val="00843A59"/>
    <w:rsid w:val="00844613"/>
    <w:rsid w:val="00844659"/>
    <w:rsid w:val="00845112"/>
    <w:rsid w:val="00845586"/>
    <w:rsid w:val="008459A2"/>
    <w:rsid w:val="00845C12"/>
    <w:rsid w:val="0084612B"/>
    <w:rsid w:val="0084658B"/>
    <w:rsid w:val="008469D9"/>
    <w:rsid w:val="00846D0A"/>
    <w:rsid w:val="00846D4A"/>
    <w:rsid w:val="00846DC0"/>
    <w:rsid w:val="0084710B"/>
    <w:rsid w:val="008474A7"/>
    <w:rsid w:val="00847D0B"/>
    <w:rsid w:val="00847E60"/>
    <w:rsid w:val="00850688"/>
    <w:rsid w:val="008506B6"/>
    <w:rsid w:val="0085085A"/>
    <w:rsid w:val="00850AE0"/>
    <w:rsid w:val="00850B8B"/>
    <w:rsid w:val="008514BE"/>
    <w:rsid w:val="00851605"/>
    <w:rsid w:val="008517A2"/>
    <w:rsid w:val="00851B0C"/>
    <w:rsid w:val="00851C17"/>
    <w:rsid w:val="00851FE4"/>
    <w:rsid w:val="008524D2"/>
    <w:rsid w:val="0085264A"/>
    <w:rsid w:val="00852E19"/>
    <w:rsid w:val="008544D7"/>
    <w:rsid w:val="00854572"/>
    <w:rsid w:val="00854BD5"/>
    <w:rsid w:val="008551CE"/>
    <w:rsid w:val="00855514"/>
    <w:rsid w:val="00855D6D"/>
    <w:rsid w:val="00855DF3"/>
    <w:rsid w:val="0085670B"/>
    <w:rsid w:val="00856833"/>
    <w:rsid w:val="00856840"/>
    <w:rsid w:val="00857CFC"/>
    <w:rsid w:val="0086087C"/>
    <w:rsid w:val="00860B84"/>
    <w:rsid w:val="00860D8E"/>
    <w:rsid w:val="008612C4"/>
    <w:rsid w:val="008616F5"/>
    <w:rsid w:val="008619CF"/>
    <w:rsid w:val="00861F73"/>
    <w:rsid w:val="00862022"/>
    <w:rsid w:val="00862143"/>
    <w:rsid w:val="0086269A"/>
    <w:rsid w:val="0086275E"/>
    <w:rsid w:val="008629CB"/>
    <w:rsid w:val="00862CEB"/>
    <w:rsid w:val="0086302E"/>
    <w:rsid w:val="008631FC"/>
    <w:rsid w:val="008632FF"/>
    <w:rsid w:val="00863304"/>
    <w:rsid w:val="008637BC"/>
    <w:rsid w:val="00863939"/>
    <w:rsid w:val="00864440"/>
    <w:rsid w:val="00864D76"/>
    <w:rsid w:val="00864FBF"/>
    <w:rsid w:val="008650FC"/>
    <w:rsid w:val="00865A9B"/>
    <w:rsid w:val="0086607B"/>
    <w:rsid w:val="0086626A"/>
    <w:rsid w:val="008662AF"/>
    <w:rsid w:val="008669E2"/>
    <w:rsid w:val="00866EB3"/>
    <w:rsid w:val="0086701A"/>
    <w:rsid w:val="0086732D"/>
    <w:rsid w:val="008675E9"/>
    <w:rsid w:val="008677B8"/>
    <w:rsid w:val="00867876"/>
    <w:rsid w:val="00867AC4"/>
    <w:rsid w:val="00867BD2"/>
    <w:rsid w:val="00867C54"/>
    <w:rsid w:val="00870211"/>
    <w:rsid w:val="0087106E"/>
    <w:rsid w:val="0087120C"/>
    <w:rsid w:val="0087126C"/>
    <w:rsid w:val="008712FD"/>
    <w:rsid w:val="008713EB"/>
    <w:rsid w:val="008716A1"/>
    <w:rsid w:val="00871966"/>
    <w:rsid w:val="0087267D"/>
    <w:rsid w:val="008728A2"/>
    <w:rsid w:val="00872D3F"/>
    <w:rsid w:val="00872DD8"/>
    <w:rsid w:val="008733A4"/>
    <w:rsid w:val="008733C8"/>
    <w:rsid w:val="008733E4"/>
    <w:rsid w:val="00873E65"/>
    <w:rsid w:val="00873F15"/>
    <w:rsid w:val="00874096"/>
    <w:rsid w:val="0087415C"/>
    <w:rsid w:val="0087421F"/>
    <w:rsid w:val="00874718"/>
    <w:rsid w:val="00874A93"/>
    <w:rsid w:val="00875161"/>
    <w:rsid w:val="008756A4"/>
    <w:rsid w:val="008758D6"/>
    <w:rsid w:val="00875AE4"/>
    <w:rsid w:val="00875EBE"/>
    <w:rsid w:val="00875F73"/>
    <w:rsid w:val="0087652F"/>
    <w:rsid w:val="00876584"/>
    <w:rsid w:val="00877AA2"/>
    <w:rsid w:val="00877EE6"/>
    <w:rsid w:val="00880080"/>
    <w:rsid w:val="00880133"/>
    <w:rsid w:val="008801E2"/>
    <w:rsid w:val="00880BCB"/>
    <w:rsid w:val="00880F30"/>
    <w:rsid w:val="00881935"/>
    <w:rsid w:val="00882788"/>
    <w:rsid w:val="00882B29"/>
    <w:rsid w:val="008833E8"/>
    <w:rsid w:val="00884159"/>
    <w:rsid w:val="00884583"/>
    <w:rsid w:val="008846C5"/>
    <w:rsid w:val="008846F1"/>
    <w:rsid w:val="00884B1E"/>
    <w:rsid w:val="00884B65"/>
    <w:rsid w:val="00884F37"/>
    <w:rsid w:val="00885CA4"/>
    <w:rsid w:val="00887149"/>
    <w:rsid w:val="0088718A"/>
    <w:rsid w:val="00887B48"/>
    <w:rsid w:val="00887FAD"/>
    <w:rsid w:val="0089033E"/>
    <w:rsid w:val="00890451"/>
    <w:rsid w:val="00890680"/>
    <w:rsid w:val="0089176E"/>
    <w:rsid w:val="008917E0"/>
    <w:rsid w:val="00891ADF"/>
    <w:rsid w:val="00891C90"/>
    <w:rsid w:val="00892365"/>
    <w:rsid w:val="00892785"/>
    <w:rsid w:val="00892BE5"/>
    <w:rsid w:val="0089371D"/>
    <w:rsid w:val="0089387C"/>
    <w:rsid w:val="00893FD6"/>
    <w:rsid w:val="0089444E"/>
    <w:rsid w:val="008949DF"/>
    <w:rsid w:val="00894F04"/>
    <w:rsid w:val="008951DB"/>
    <w:rsid w:val="00895588"/>
    <w:rsid w:val="008958BE"/>
    <w:rsid w:val="00895D81"/>
    <w:rsid w:val="00896BE9"/>
    <w:rsid w:val="00896C81"/>
    <w:rsid w:val="00896D83"/>
    <w:rsid w:val="008972D6"/>
    <w:rsid w:val="008977B9"/>
    <w:rsid w:val="008977FF"/>
    <w:rsid w:val="00897821"/>
    <w:rsid w:val="008A0806"/>
    <w:rsid w:val="008A09C7"/>
    <w:rsid w:val="008A0AB2"/>
    <w:rsid w:val="008A0B7A"/>
    <w:rsid w:val="008A0BA3"/>
    <w:rsid w:val="008A0CFC"/>
    <w:rsid w:val="008A12FE"/>
    <w:rsid w:val="008A14B8"/>
    <w:rsid w:val="008A2312"/>
    <w:rsid w:val="008A27A9"/>
    <w:rsid w:val="008A28B6"/>
    <w:rsid w:val="008A29A1"/>
    <w:rsid w:val="008A2BB1"/>
    <w:rsid w:val="008A2E6E"/>
    <w:rsid w:val="008A3466"/>
    <w:rsid w:val="008A3691"/>
    <w:rsid w:val="008A389F"/>
    <w:rsid w:val="008A3D02"/>
    <w:rsid w:val="008A44CE"/>
    <w:rsid w:val="008A5521"/>
    <w:rsid w:val="008A5940"/>
    <w:rsid w:val="008A6622"/>
    <w:rsid w:val="008A6668"/>
    <w:rsid w:val="008A6AC3"/>
    <w:rsid w:val="008A6BDA"/>
    <w:rsid w:val="008A73B2"/>
    <w:rsid w:val="008B036B"/>
    <w:rsid w:val="008B043F"/>
    <w:rsid w:val="008B07AA"/>
    <w:rsid w:val="008B0808"/>
    <w:rsid w:val="008B0AEC"/>
    <w:rsid w:val="008B138F"/>
    <w:rsid w:val="008B1E53"/>
    <w:rsid w:val="008B1E5B"/>
    <w:rsid w:val="008B389D"/>
    <w:rsid w:val="008B3C5C"/>
    <w:rsid w:val="008B4559"/>
    <w:rsid w:val="008B4E60"/>
    <w:rsid w:val="008B5299"/>
    <w:rsid w:val="008B56CC"/>
    <w:rsid w:val="008B5A5F"/>
    <w:rsid w:val="008B5AB0"/>
    <w:rsid w:val="008B6054"/>
    <w:rsid w:val="008B694E"/>
    <w:rsid w:val="008B6CF3"/>
    <w:rsid w:val="008B7B08"/>
    <w:rsid w:val="008B7B09"/>
    <w:rsid w:val="008C00B5"/>
    <w:rsid w:val="008C0A4A"/>
    <w:rsid w:val="008C0D2B"/>
    <w:rsid w:val="008C13F0"/>
    <w:rsid w:val="008C14DD"/>
    <w:rsid w:val="008C1A09"/>
    <w:rsid w:val="008C1E66"/>
    <w:rsid w:val="008C1F26"/>
    <w:rsid w:val="008C2051"/>
    <w:rsid w:val="008C2120"/>
    <w:rsid w:val="008C243C"/>
    <w:rsid w:val="008C2452"/>
    <w:rsid w:val="008C24CA"/>
    <w:rsid w:val="008C2A3A"/>
    <w:rsid w:val="008C2B7A"/>
    <w:rsid w:val="008C3026"/>
    <w:rsid w:val="008C42F2"/>
    <w:rsid w:val="008C4A76"/>
    <w:rsid w:val="008C4C7E"/>
    <w:rsid w:val="008C5263"/>
    <w:rsid w:val="008C544A"/>
    <w:rsid w:val="008C5C17"/>
    <w:rsid w:val="008C5C46"/>
    <w:rsid w:val="008C604C"/>
    <w:rsid w:val="008C6184"/>
    <w:rsid w:val="008C6287"/>
    <w:rsid w:val="008C682D"/>
    <w:rsid w:val="008C6D43"/>
    <w:rsid w:val="008C6D4C"/>
    <w:rsid w:val="008C6DEB"/>
    <w:rsid w:val="008C785E"/>
    <w:rsid w:val="008D0AFB"/>
    <w:rsid w:val="008D0FC7"/>
    <w:rsid w:val="008D14EF"/>
    <w:rsid w:val="008D1511"/>
    <w:rsid w:val="008D208F"/>
    <w:rsid w:val="008D2194"/>
    <w:rsid w:val="008D226A"/>
    <w:rsid w:val="008D2D2C"/>
    <w:rsid w:val="008D2D5E"/>
    <w:rsid w:val="008D322C"/>
    <w:rsid w:val="008D32DF"/>
    <w:rsid w:val="008D35E9"/>
    <w:rsid w:val="008D36B6"/>
    <w:rsid w:val="008D3959"/>
    <w:rsid w:val="008D3966"/>
    <w:rsid w:val="008D3A03"/>
    <w:rsid w:val="008D4189"/>
    <w:rsid w:val="008D4352"/>
    <w:rsid w:val="008D47E8"/>
    <w:rsid w:val="008D4808"/>
    <w:rsid w:val="008D4A8B"/>
    <w:rsid w:val="008D5465"/>
    <w:rsid w:val="008D60BC"/>
    <w:rsid w:val="008D6BC3"/>
    <w:rsid w:val="008D6D7B"/>
    <w:rsid w:val="008D7773"/>
    <w:rsid w:val="008D7EB7"/>
    <w:rsid w:val="008E0B77"/>
    <w:rsid w:val="008E0EB8"/>
    <w:rsid w:val="008E10A6"/>
    <w:rsid w:val="008E1271"/>
    <w:rsid w:val="008E13B2"/>
    <w:rsid w:val="008E16B8"/>
    <w:rsid w:val="008E1AF2"/>
    <w:rsid w:val="008E2251"/>
    <w:rsid w:val="008E24B3"/>
    <w:rsid w:val="008E24CA"/>
    <w:rsid w:val="008E24D5"/>
    <w:rsid w:val="008E2AAD"/>
    <w:rsid w:val="008E2BA9"/>
    <w:rsid w:val="008E2F6E"/>
    <w:rsid w:val="008E32D6"/>
    <w:rsid w:val="008E38AD"/>
    <w:rsid w:val="008E3CCA"/>
    <w:rsid w:val="008E3D3F"/>
    <w:rsid w:val="008E3E42"/>
    <w:rsid w:val="008E3EEC"/>
    <w:rsid w:val="008E3F67"/>
    <w:rsid w:val="008E400C"/>
    <w:rsid w:val="008E4646"/>
    <w:rsid w:val="008E491E"/>
    <w:rsid w:val="008E4BFD"/>
    <w:rsid w:val="008E4E77"/>
    <w:rsid w:val="008E5AB5"/>
    <w:rsid w:val="008E5ACF"/>
    <w:rsid w:val="008E5BF2"/>
    <w:rsid w:val="008E5C81"/>
    <w:rsid w:val="008E5FBB"/>
    <w:rsid w:val="008E622E"/>
    <w:rsid w:val="008E7794"/>
    <w:rsid w:val="008E78B4"/>
    <w:rsid w:val="008E794C"/>
    <w:rsid w:val="008E7B54"/>
    <w:rsid w:val="008E7CBA"/>
    <w:rsid w:val="008E7F8D"/>
    <w:rsid w:val="008F04E9"/>
    <w:rsid w:val="008F0A38"/>
    <w:rsid w:val="008F0E1B"/>
    <w:rsid w:val="008F0E2F"/>
    <w:rsid w:val="008F0F84"/>
    <w:rsid w:val="008F1014"/>
    <w:rsid w:val="008F11C9"/>
    <w:rsid w:val="008F16FF"/>
    <w:rsid w:val="008F20F7"/>
    <w:rsid w:val="008F23D8"/>
    <w:rsid w:val="008F2468"/>
    <w:rsid w:val="008F2F3A"/>
    <w:rsid w:val="008F2FD5"/>
    <w:rsid w:val="008F3028"/>
    <w:rsid w:val="008F31D3"/>
    <w:rsid w:val="008F3394"/>
    <w:rsid w:val="008F35C4"/>
    <w:rsid w:val="008F3651"/>
    <w:rsid w:val="008F37E5"/>
    <w:rsid w:val="008F3D5F"/>
    <w:rsid w:val="008F3E4A"/>
    <w:rsid w:val="008F3F01"/>
    <w:rsid w:val="008F48C2"/>
    <w:rsid w:val="008F497F"/>
    <w:rsid w:val="008F4EE4"/>
    <w:rsid w:val="008F4F7F"/>
    <w:rsid w:val="008F500C"/>
    <w:rsid w:val="008F55E8"/>
    <w:rsid w:val="008F5840"/>
    <w:rsid w:val="008F59CD"/>
    <w:rsid w:val="008F5EEF"/>
    <w:rsid w:val="008F6110"/>
    <w:rsid w:val="008F66FE"/>
    <w:rsid w:val="008F6871"/>
    <w:rsid w:val="008F72CC"/>
    <w:rsid w:val="008F72CD"/>
    <w:rsid w:val="009005AA"/>
    <w:rsid w:val="0090088A"/>
    <w:rsid w:val="00901AD7"/>
    <w:rsid w:val="00902132"/>
    <w:rsid w:val="00902D87"/>
    <w:rsid w:val="00902F22"/>
    <w:rsid w:val="00903802"/>
    <w:rsid w:val="00903946"/>
    <w:rsid w:val="009039F5"/>
    <w:rsid w:val="00903D3F"/>
    <w:rsid w:val="0090418B"/>
    <w:rsid w:val="00904249"/>
    <w:rsid w:val="009047AD"/>
    <w:rsid w:val="009047C2"/>
    <w:rsid w:val="00904D14"/>
    <w:rsid w:val="00905066"/>
    <w:rsid w:val="0090515C"/>
    <w:rsid w:val="00905230"/>
    <w:rsid w:val="0090533F"/>
    <w:rsid w:val="009057C7"/>
    <w:rsid w:val="00905C9E"/>
    <w:rsid w:val="00906092"/>
    <w:rsid w:val="00906717"/>
    <w:rsid w:val="0090696D"/>
    <w:rsid w:val="0090699C"/>
    <w:rsid w:val="00906CD6"/>
    <w:rsid w:val="00906E4D"/>
    <w:rsid w:val="00906F31"/>
    <w:rsid w:val="009078B3"/>
    <w:rsid w:val="00907A77"/>
    <w:rsid w:val="00907E00"/>
    <w:rsid w:val="0091088D"/>
    <w:rsid w:val="00910AF1"/>
    <w:rsid w:val="00910FC9"/>
    <w:rsid w:val="009110EB"/>
    <w:rsid w:val="0091118B"/>
    <w:rsid w:val="009114B6"/>
    <w:rsid w:val="00911CA3"/>
    <w:rsid w:val="00912023"/>
    <w:rsid w:val="0091291A"/>
    <w:rsid w:val="009133E5"/>
    <w:rsid w:val="00913612"/>
    <w:rsid w:val="0091366A"/>
    <w:rsid w:val="00913824"/>
    <w:rsid w:val="00914054"/>
    <w:rsid w:val="00914C54"/>
    <w:rsid w:val="00915757"/>
    <w:rsid w:val="009159B3"/>
    <w:rsid w:val="00916181"/>
    <w:rsid w:val="0091626E"/>
    <w:rsid w:val="00916A61"/>
    <w:rsid w:val="00916BD3"/>
    <w:rsid w:val="00917A32"/>
    <w:rsid w:val="00917E72"/>
    <w:rsid w:val="0092012F"/>
    <w:rsid w:val="009204C5"/>
    <w:rsid w:val="00920673"/>
    <w:rsid w:val="00920D3D"/>
    <w:rsid w:val="00921422"/>
    <w:rsid w:val="0092153B"/>
    <w:rsid w:val="0092180D"/>
    <w:rsid w:val="009220CA"/>
    <w:rsid w:val="00922949"/>
    <w:rsid w:val="0092306A"/>
    <w:rsid w:val="009232C9"/>
    <w:rsid w:val="00923608"/>
    <w:rsid w:val="009238E5"/>
    <w:rsid w:val="00923927"/>
    <w:rsid w:val="00923AC7"/>
    <w:rsid w:val="00923B3D"/>
    <w:rsid w:val="00923D42"/>
    <w:rsid w:val="00923F12"/>
    <w:rsid w:val="00924249"/>
    <w:rsid w:val="00924302"/>
    <w:rsid w:val="009247D5"/>
    <w:rsid w:val="00924FF8"/>
    <w:rsid w:val="00925BA8"/>
    <w:rsid w:val="00926193"/>
    <w:rsid w:val="009266F4"/>
    <w:rsid w:val="00926C24"/>
    <w:rsid w:val="00926DA7"/>
    <w:rsid w:val="00927210"/>
    <w:rsid w:val="00927D15"/>
    <w:rsid w:val="00927F8B"/>
    <w:rsid w:val="00930442"/>
    <w:rsid w:val="009306ED"/>
    <w:rsid w:val="0093094D"/>
    <w:rsid w:val="00931891"/>
    <w:rsid w:val="00931DC9"/>
    <w:rsid w:val="0093220C"/>
    <w:rsid w:val="009323C5"/>
    <w:rsid w:val="00932832"/>
    <w:rsid w:val="009328C7"/>
    <w:rsid w:val="00932DCA"/>
    <w:rsid w:val="00933079"/>
    <w:rsid w:val="009336EC"/>
    <w:rsid w:val="009337A2"/>
    <w:rsid w:val="00933C77"/>
    <w:rsid w:val="00933F56"/>
    <w:rsid w:val="00934268"/>
    <w:rsid w:val="00934C13"/>
    <w:rsid w:val="00934F66"/>
    <w:rsid w:val="00935228"/>
    <w:rsid w:val="009355A2"/>
    <w:rsid w:val="00935939"/>
    <w:rsid w:val="00935BE5"/>
    <w:rsid w:val="00935F4C"/>
    <w:rsid w:val="00935F9E"/>
    <w:rsid w:val="00936429"/>
    <w:rsid w:val="00936560"/>
    <w:rsid w:val="009367BC"/>
    <w:rsid w:val="00936D98"/>
    <w:rsid w:val="00937763"/>
    <w:rsid w:val="00937E0C"/>
    <w:rsid w:val="009403BD"/>
    <w:rsid w:val="00941495"/>
    <w:rsid w:val="00941617"/>
    <w:rsid w:val="00942A29"/>
    <w:rsid w:val="00942BD8"/>
    <w:rsid w:val="00942C80"/>
    <w:rsid w:val="00942F82"/>
    <w:rsid w:val="009430A5"/>
    <w:rsid w:val="00943197"/>
    <w:rsid w:val="0094344F"/>
    <w:rsid w:val="009435F2"/>
    <w:rsid w:val="00943C70"/>
    <w:rsid w:val="00943D65"/>
    <w:rsid w:val="00945180"/>
    <w:rsid w:val="009453CA"/>
    <w:rsid w:val="009455DD"/>
    <w:rsid w:val="0094590C"/>
    <w:rsid w:val="00946355"/>
    <w:rsid w:val="00946640"/>
    <w:rsid w:val="00946745"/>
    <w:rsid w:val="009468B7"/>
    <w:rsid w:val="00946EAB"/>
    <w:rsid w:val="0094724E"/>
    <w:rsid w:val="00947384"/>
    <w:rsid w:val="00947611"/>
    <w:rsid w:val="009477FD"/>
    <w:rsid w:val="00947BE6"/>
    <w:rsid w:val="0095017E"/>
    <w:rsid w:val="0095048D"/>
    <w:rsid w:val="00950A6A"/>
    <w:rsid w:val="009518AE"/>
    <w:rsid w:val="009518C1"/>
    <w:rsid w:val="00951A39"/>
    <w:rsid w:val="00951AAB"/>
    <w:rsid w:val="00951ADB"/>
    <w:rsid w:val="00951E66"/>
    <w:rsid w:val="0095364F"/>
    <w:rsid w:val="0095380C"/>
    <w:rsid w:val="00953B84"/>
    <w:rsid w:val="00953CB2"/>
    <w:rsid w:val="00953D92"/>
    <w:rsid w:val="009540FE"/>
    <w:rsid w:val="00954147"/>
    <w:rsid w:val="00954293"/>
    <w:rsid w:val="00954353"/>
    <w:rsid w:val="009547C8"/>
    <w:rsid w:val="009557EC"/>
    <w:rsid w:val="00955C0A"/>
    <w:rsid w:val="00955C4F"/>
    <w:rsid w:val="00955DB4"/>
    <w:rsid w:val="0096046E"/>
    <w:rsid w:val="00960AE8"/>
    <w:rsid w:val="00961160"/>
    <w:rsid w:val="009611D2"/>
    <w:rsid w:val="00961D3E"/>
    <w:rsid w:val="009630BB"/>
    <w:rsid w:val="009637EE"/>
    <w:rsid w:val="00963E2B"/>
    <w:rsid w:val="00964C06"/>
    <w:rsid w:val="00964D65"/>
    <w:rsid w:val="009651EB"/>
    <w:rsid w:val="0096578E"/>
    <w:rsid w:val="009657F1"/>
    <w:rsid w:val="00965A0C"/>
    <w:rsid w:val="00965B14"/>
    <w:rsid w:val="00965DA9"/>
    <w:rsid w:val="0096625D"/>
    <w:rsid w:val="00966839"/>
    <w:rsid w:val="009669FE"/>
    <w:rsid w:val="00966CE3"/>
    <w:rsid w:val="00966FA6"/>
    <w:rsid w:val="00967581"/>
    <w:rsid w:val="0096787C"/>
    <w:rsid w:val="00967E1F"/>
    <w:rsid w:val="009705FB"/>
    <w:rsid w:val="00970669"/>
    <w:rsid w:val="0097070F"/>
    <w:rsid w:val="00970972"/>
    <w:rsid w:val="009709F8"/>
    <w:rsid w:val="00971ABA"/>
    <w:rsid w:val="009722A9"/>
    <w:rsid w:val="00972368"/>
    <w:rsid w:val="0097251A"/>
    <w:rsid w:val="00972929"/>
    <w:rsid w:val="00972BD7"/>
    <w:rsid w:val="00972BFA"/>
    <w:rsid w:val="00972E59"/>
    <w:rsid w:val="00972F91"/>
    <w:rsid w:val="00973819"/>
    <w:rsid w:val="00973827"/>
    <w:rsid w:val="0097394C"/>
    <w:rsid w:val="00973E1D"/>
    <w:rsid w:val="00973F06"/>
    <w:rsid w:val="009742D3"/>
    <w:rsid w:val="0097461B"/>
    <w:rsid w:val="00974A1F"/>
    <w:rsid w:val="00974D4B"/>
    <w:rsid w:val="00975199"/>
    <w:rsid w:val="00975EB1"/>
    <w:rsid w:val="009762E7"/>
    <w:rsid w:val="00977489"/>
    <w:rsid w:val="009779A2"/>
    <w:rsid w:val="00977BA7"/>
    <w:rsid w:val="009813ED"/>
    <w:rsid w:val="0098194F"/>
    <w:rsid w:val="009826C8"/>
    <w:rsid w:val="00983347"/>
    <w:rsid w:val="009836E4"/>
    <w:rsid w:val="0098412F"/>
    <w:rsid w:val="009843D2"/>
    <w:rsid w:val="00984549"/>
    <w:rsid w:val="009848AB"/>
    <w:rsid w:val="00984A73"/>
    <w:rsid w:val="00984F28"/>
    <w:rsid w:val="00984F9E"/>
    <w:rsid w:val="0098563E"/>
    <w:rsid w:val="00985F28"/>
    <w:rsid w:val="00986149"/>
    <w:rsid w:val="00986176"/>
    <w:rsid w:val="00986E7F"/>
    <w:rsid w:val="00987141"/>
    <w:rsid w:val="00987199"/>
    <w:rsid w:val="009872E2"/>
    <w:rsid w:val="00987536"/>
    <w:rsid w:val="00987776"/>
    <w:rsid w:val="00987955"/>
    <w:rsid w:val="009901A5"/>
    <w:rsid w:val="00990BD5"/>
    <w:rsid w:val="00991091"/>
    <w:rsid w:val="009911B8"/>
    <w:rsid w:val="0099196F"/>
    <w:rsid w:val="00991F2C"/>
    <w:rsid w:val="00991FF6"/>
    <w:rsid w:val="00992B98"/>
    <w:rsid w:val="0099307F"/>
    <w:rsid w:val="0099353A"/>
    <w:rsid w:val="0099359F"/>
    <w:rsid w:val="009944FD"/>
    <w:rsid w:val="00994871"/>
    <w:rsid w:val="00994928"/>
    <w:rsid w:val="00994E08"/>
    <w:rsid w:val="00994E4C"/>
    <w:rsid w:val="009951F9"/>
    <w:rsid w:val="0099566A"/>
    <w:rsid w:val="00995783"/>
    <w:rsid w:val="00995912"/>
    <w:rsid w:val="00995933"/>
    <w:rsid w:val="00995B9C"/>
    <w:rsid w:val="00995C95"/>
    <w:rsid w:val="00995E30"/>
    <w:rsid w:val="00995E85"/>
    <w:rsid w:val="009961B9"/>
    <w:rsid w:val="009962E8"/>
    <w:rsid w:val="0099635F"/>
    <w:rsid w:val="00996468"/>
    <w:rsid w:val="00996797"/>
    <w:rsid w:val="00996876"/>
    <w:rsid w:val="009968C3"/>
    <w:rsid w:val="00996FFA"/>
    <w:rsid w:val="009973F1"/>
    <w:rsid w:val="009973F3"/>
    <w:rsid w:val="00997916"/>
    <w:rsid w:val="009A0033"/>
    <w:rsid w:val="009A00F7"/>
    <w:rsid w:val="009A010D"/>
    <w:rsid w:val="009A015A"/>
    <w:rsid w:val="009A0570"/>
    <w:rsid w:val="009A068B"/>
    <w:rsid w:val="009A06CF"/>
    <w:rsid w:val="009A0C6F"/>
    <w:rsid w:val="009A0E44"/>
    <w:rsid w:val="009A0EF7"/>
    <w:rsid w:val="009A1288"/>
    <w:rsid w:val="009A1475"/>
    <w:rsid w:val="009A14EF"/>
    <w:rsid w:val="009A1C12"/>
    <w:rsid w:val="009A2510"/>
    <w:rsid w:val="009A286E"/>
    <w:rsid w:val="009A29F0"/>
    <w:rsid w:val="009A2A1D"/>
    <w:rsid w:val="009A2A28"/>
    <w:rsid w:val="009A2DF9"/>
    <w:rsid w:val="009A2F7D"/>
    <w:rsid w:val="009A3201"/>
    <w:rsid w:val="009A3396"/>
    <w:rsid w:val="009A3572"/>
    <w:rsid w:val="009A3A86"/>
    <w:rsid w:val="009A443A"/>
    <w:rsid w:val="009A483C"/>
    <w:rsid w:val="009A4869"/>
    <w:rsid w:val="009A4AD9"/>
    <w:rsid w:val="009A4F8A"/>
    <w:rsid w:val="009A505F"/>
    <w:rsid w:val="009A532E"/>
    <w:rsid w:val="009A609D"/>
    <w:rsid w:val="009A6A6B"/>
    <w:rsid w:val="009A6F24"/>
    <w:rsid w:val="009A791C"/>
    <w:rsid w:val="009B0C11"/>
    <w:rsid w:val="009B1999"/>
    <w:rsid w:val="009B1E81"/>
    <w:rsid w:val="009B1EF9"/>
    <w:rsid w:val="009B1F0A"/>
    <w:rsid w:val="009B2090"/>
    <w:rsid w:val="009B26AC"/>
    <w:rsid w:val="009B29F4"/>
    <w:rsid w:val="009B2A77"/>
    <w:rsid w:val="009B37E2"/>
    <w:rsid w:val="009B3A41"/>
    <w:rsid w:val="009B4519"/>
    <w:rsid w:val="009B461E"/>
    <w:rsid w:val="009B4BD3"/>
    <w:rsid w:val="009B506B"/>
    <w:rsid w:val="009B5111"/>
    <w:rsid w:val="009B54C2"/>
    <w:rsid w:val="009B57EF"/>
    <w:rsid w:val="009B5B85"/>
    <w:rsid w:val="009B5DCA"/>
    <w:rsid w:val="009B6230"/>
    <w:rsid w:val="009B6298"/>
    <w:rsid w:val="009B661D"/>
    <w:rsid w:val="009B6DE9"/>
    <w:rsid w:val="009B704F"/>
    <w:rsid w:val="009B7204"/>
    <w:rsid w:val="009B746C"/>
    <w:rsid w:val="009B7820"/>
    <w:rsid w:val="009B7E85"/>
    <w:rsid w:val="009B7FCB"/>
    <w:rsid w:val="009C0074"/>
    <w:rsid w:val="009C02A5"/>
    <w:rsid w:val="009C0467"/>
    <w:rsid w:val="009C0564"/>
    <w:rsid w:val="009C0716"/>
    <w:rsid w:val="009C2685"/>
    <w:rsid w:val="009C2967"/>
    <w:rsid w:val="009C2DC6"/>
    <w:rsid w:val="009C2E63"/>
    <w:rsid w:val="009C3899"/>
    <w:rsid w:val="009C39BC"/>
    <w:rsid w:val="009C4152"/>
    <w:rsid w:val="009C4B5D"/>
    <w:rsid w:val="009C4BC2"/>
    <w:rsid w:val="009C4D22"/>
    <w:rsid w:val="009C5423"/>
    <w:rsid w:val="009C5976"/>
    <w:rsid w:val="009C59E1"/>
    <w:rsid w:val="009C6A6B"/>
    <w:rsid w:val="009C6CC5"/>
    <w:rsid w:val="009C7320"/>
    <w:rsid w:val="009C76E9"/>
    <w:rsid w:val="009D03C2"/>
    <w:rsid w:val="009D0729"/>
    <w:rsid w:val="009D0DC6"/>
    <w:rsid w:val="009D0F66"/>
    <w:rsid w:val="009D1815"/>
    <w:rsid w:val="009D199B"/>
    <w:rsid w:val="009D1A06"/>
    <w:rsid w:val="009D1B87"/>
    <w:rsid w:val="009D1BA4"/>
    <w:rsid w:val="009D1D5A"/>
    <w:rsid w:val="009D1F9A"/>
    <w:rsid w:val="009D22E4"/>
    <w:rsid w:val="009D22F7"/>
    <w:rsid w:val="009D319C"/>
    <w:rsid w:val="009D4A3D"/>
    <w:rsid w:val="009D4C02"/>
    <w:rsid w:val="009D4EA2"/>
    <w:rsid w:val="009D55B6"/>
    <w:rsid w:val="009D5BAB"/>
    <w:rsid w:val="009D627F"/>
    <w:rsid w:val="009D6A0A"/>
    <w:rsid w:val="009D7432"/>
    <w:rsid w:val="009E058F"/>
    <w:rsid w:val="009E0A9E"/>
    <w:rsid w:val="009E0E1F"/>
    <w:rsid w:val="009E1920"/>
    <w:rsid w:val="009E19A2"/>
    <w:rsid w:val="009E1B47"/>
    <w:rsid w:val="009E1D40"/>
    <w:rsid w:val="009E1DCD"/>
    <w:rsid w:val="009E237A"/>
    <w:rsid w:val="009E3AFD"/>
    <w:rsid w:val="009E3CDD"/>
    <w:rsid w:val="009E4B16"/>
    <w:rsid w:val="009E5A82"/>
    <w:rsid w:val="009E5C60"/>
    <w:rsid w:val="009E5C9E"/>
    <w:rsid w:val="009E64DB"/>
    <w:rsid w:val="009E6794"/>
    <w:rsid w:val="009E7189"/>
    <w:rsid w:val="009E7396"/>
    <w:rsid w:val="009E7E46"/>
    <w:rsid w:val="009E7FC1"/>
    <w:rsid w:val="009F0168"/>
    <w:rsid w:val="009F01E1"/>
    <w:rsid w:val="009F0B4D"/>
    <w:rsid w:val="009F1096"/>
    <w:rsid w:val="009F11F9"/>
    <w:rsid w:val="009F150E"/>
    <w:rsid w:val="009F195D"/>
    <w:rsid w:val="009F19D8"/>
    <w:rsid w:val="009F23F5"/>
    <w:rsid w:val="009F2454"/>
    <w:rsid w:val="009F2520"/>
    <w:rsid w:val="009F278D"/>
    <w:rsid w:val="009F27AD"/>
    <w:rsid w:val="009F28C9"/>
    <w:rsid w:val="009F399E"/>
    <w:rsid w:val="009F3FB5"/>
    <w:rsid w:val="009F4F66"/>
    <w:rsid w:val="009F510E"/>
    <w:rsid w:val="009F520B"/>
    <w:rsid w:val="009F521F"/>
    <w:rsid w:val="009F553C"/>
    <w:rsid w:val="009F59F8"/>
    <w:rsid w:val="009F5B99"/>
    <w:rsid w:val="009F63E8"/>
    <w:rsid w:val="009F6878"/>
    <w:rsid w:val="009F6A6A"/>
    <w:rsid w:val="009F6B33"/>
    <w:rsid w:val="009F74D0"/>
    <w:rsid w:val="009F7A21"/>
    <w:rsid w:val="009F7AE6"/>
    <w:rsid w:val="009F7E10"/>
    <w:rsid w:val="00A0006C"/>
    <w:rsid w:val="00A005B0"/>
    <w:rsid w:val="00A00851"/>
    <w:rsid w:val="00A00B9B"/>
    <w:rsid w:val="00A015B3"/>
    <w:rsid w:val="00A018DE"/>
    <w:rsid w:val="00A01F17"/>
    <w:rsid w:val="00A022A5"/>
    <w:rsid w:val="00A0247C"/>
    <w:rsid w:val="00A02509"/>
    <w:rsid w:val="00A02679"/>
    <w:rsid w:val="00A029D8"/>
    <w:rsid w:val="00A02A6F"/>
    <w:rsid w:val="00A0384F"/>
    <w:rsid w:val="00A03871"/>
    <w:rsid w:val="00A03A21"/>
    <w:rsid w:val="00A03A22"/>
    <w:rsid w:val="00A0430A"/>
    <w:rsid w:val="00A04634"/>
    <w:rsid w:val="00A05798"/>
    <w:rsid w:val="00A05EDD"/>
    <w:rsid w:val="00A06119"/>
    <w:rsid w:val="00A06528"/>
    <w:rsid w:val="00A06560"/>
    <w:rsid w:val="00A06659"/>
    <w:rsid w:val="00A068F3"/>
    <w:rsid w:val="00A06B36"/>
    <w:rsid w:val="00A06FDF"/>
    <w:rsid w:val="00A07392"/>
    <w:rsid w:val="00A07A48"/>
    <w:rsid w:val="00A07D81"/>
    <w:rsid w:val="00A108EE"/>
    <w:rsid w:val="00A10A68"/>
    <w:rsid w:val="00A10BB8"/>
    <w:rsid w:val="00A11301"/>
    <w:rsid w:val="00A1164F"/>
    <w:rsid w:val="00A116D9"/>
    <w:rsid w:val="00A119AA"/>
    <w:rsid w:val="00A121C4"/>
    <w:rsid w:val="00A124E2"/>
    <w:rsid w:val="00A13174"/>
    <w:rsid w:val="00A13762"/>
    <w:rsid w:val="00A137E4"/>
    <w:rsid w:val="00A13D07"/>
    <w:rsid w:val="00A13F78"/>
    <w:rsid w:val="00A1434F"/>
    <w:rsid w:val="00A14406"/>
    <w:rsid w:val="00A14422"/>
    <w:rsid w:val="00A1471D"/>
    <w:rsid w:val="00A14813"/>
    <w:rsid w:val="00A152EE"/>
    <w:rsid w:val="00A15591"/>
    <w:rsid w:val="00A1566A"/>
    <w:rsid w:val="00A165BF"/>
    <w:rsid w:val="00A16B59"/>
    <w:rsid w:val="00A16BE0"/>
    <w:rsid w:val="00A172E8"/>
    <w:rsid w:val="00A1732B"/>
    <w:rsid w:val="00A179FF"/>
    <w:rsid w:val="00A17CB3"/>
    <w:rsid w:val="00A17ED9"/>
    <w:rsid w:val="00A204A0"/>
    <w:rsid w:val="00A2065C"/>
    <w:rsid w:val="00A20D6C"/>
    <w:rsid w:val="00A20ED3"/>
    <w:rsid w:val="00A2133C"/>
    <w:rsid w:val="00A21A36"/>
    <w:rsid w:val="00A21ECE"/>
    <w:rsid w:val="00A21F65"/>
    <w:rsid w:val="00A229B1"/>
    <w:rsid w:val="00A233EF"/>
    <w:rsid w:val="00A237B9"/>
    <w:rsid w:val="00A245B9"/>
    <w:rsid w:val="00A25007"/>
    <w:rsid w:val="00A25294"/>
    <w:rsid w:val="00A254EE"/>
    <w:rsid w:val="00A25BE7"/>
    <w:rsid w:val="00A25DB0"/>
    <w:rsid w:val="00A268E9"/>
    <w:rsid w:val="00A27008"/>
    <w:rsid w:val="00A27029"/>
    <w:rsid w:val="00A27CDF"/>
    <w:rsid w:val="00A27D90"/>
    <w:rsid w:val="00A309C6"/>
    <w:rsid w:val="00A30B4E"/>
    <w:rsid w:val="00A30D13"/>
    <w:rsid w:val="00A30DDD"/>
    <w:rsid w:val="00A30F06"/>
    <w:rsid w:val="00A312A7"/>
    <w:rsid w:val="00A319D0"/>
    <w:rsid w:val="00A32316"/>
    <w:rsid w:val="00A3246A"/>
    <w:rsid w:val="00A33172"/>
    <w:rsid w:val="00A3353A"/>
    <w:rsid w:val="00A33B43"/>
    <w:rsid w:val="00A3432B"/>
    <w:rsid w:val="00A346BA"/>
    <w:rsid w:val="00A34932"/>
    <w:rsid w:val="00A34C67"/>
    <w:rsid w:val="00A34D62"/>
    <w:rsid w:val="00A34DC8"/>
    <w:rsid w:val="00A3611D"/>
    <w:rsid w:val="00A3620E"/>
    <w:rsid w:val="00A362C5"/>
    <w:rsid w:val="00A36339"/>
    <w:rsid w:val="00A366E4"/>
    <w:rsid w:val="00A375C1"/>
    <w:rsid w:val="00A405E3"/>
    <w:rsid w:val="00A4078D"/>
    <w:rsid w:val="00A40F05"/>
    <w:rsid w:val="00A415A5"/>
    <w:rsid w:val="00A41B37"/>
    <w:rsid w:val="00A42458"/>
    <w:rsid w:val="00A42912"/>
    <w:rsid w:val="00A42991"/>
    <w:rsid w:val="00A43221"/>
    <w:rsid w:val="00A4376F"/>
    <w:rsid w:val="00A43D5B"/>
    <w:rsid w:val="00A4444D"/>
    <w:rsid w:val="00A44689"/>
    <w:rsid w:val="00A44E9F"/>
    <w:rsid w:val="00A45066"/>
    <w:rsid w:val="00A4549F"/>
    <w:rsid w:val="00A457AD"/>
    <w:rsid w:val="00A45A81"/>
    <w:rsid w:val="00A45B9B"/>
    <w:rsid w:val="00A45F6B"/>
    <w:rsid w:val="00A46116"/>
    <w:rsid w:val="00A462FE"/>
    <w:rsid w:val="00A466E3"/>
    <w:rsid w:val="00A469BD"/>
    <w:rsid w:val="00A469FB"/>
    <w:rsid w:val="00A46A20"/>
    <w:rsid w:val="00A46ADE"/>
    <w:rsid w:val="00A46E4A"/>
    <w:rsid w:val="00A477C5"/>
    <w:rsid w:val="00A501C9"/>
    <w:rsid w:val="00A50506"/>
    <w:rsid w:val="00A50943"/>
    <w:rsid w:val="00A50CE0"/>
    <w:rsid w:val="00A50F11"/>
    <w:rsid w:val="00A519D8"/>
    <w:rsid w:val="00A52200"/>
    <w:rsid w:val="00A524D3"/>
    <w:rsid w:val="00A524EA"/>
    <w:rsid w:val="00A5263F"/>
    <w:rsid w:val="00A52E4E"/>
    <w:rsid w:val="00A53880"/>
    <w:rsid w:val="00A53CEF"/>
    <w:rsid w:val="00A53D18"/>
    <w:rsid w:val="00A53F55"/>
    <w:rsid w:val="00A54114"/>
    <w:rsid w:val="00A5417B"/>
    <w:rsid w:val="00A54599"/>
    <w:rsid w:val="00A54B28"/>
    <w:rsid w:val="00A54B82"/>
    <w:rsid w:val="00A54DF0"/>
    <w:rsid w:val="00A555B5"/>
    <w:rsid w:val="00A55656"/>
    <w:rsid w:val="00A556F9"/>
    <w:rsid w:val="00A55A41"/>
    <w:rsid w:val="00A55C46"/>
    <w:rsid w:val="00A55CD4"/>
    <w:rsid w:val="00A55F79"/>
    <w:rsid w:val="00A5646C"/>
    <w:rsid w:val="00A569D4"/>
    <w:rsid w:val="00A56A8E"/>
    <w:rsid w:val="00A5707B"/>
    <w:rsid w:val="00A574B5"/>
    <w:rsid w:val="00A5753C"/>
    <w:rsid w:val="00A57806"/>
    <w:rsid w:val="00A57967"/>
    <w:rsid w:val="00A57F1A"/>
    <w:rsid w:val="00A60163"/>
    <w:rsid w:val="00A6038D"/>
    <w:rsid w:val="00A60C3B"/>
    <w:rsid w:val="00A60CF0"/>
    <w:rsid w:val="00A61429"/>
    <w:rsid w:val="00A61514"/>
    <w:rsid w:val="00A61645"/>
    <w:rsid w:val="00A62080"/>
    <w:rsid w:val="00A6230F"/>
    <w:rsid w:val="00A62F4E"/>
    <w:rsid w:val="00A630A2"/>
    <w:rsid w:val="00A6328D"/>
    <w:rsid w:val="00A632B8"/>
    <w:rsid w:val="00A634B4"/>
    <w:rsid w:val="00A63B6B"/>
    <w:rsid w:val="00A63BF3"/>
    <w:rsid w:val="00A63D8C"/>
    <w:rsid w:val="00A648E6"/>
    <w:rsid w:val="00A64942"/>
    <w:rsid w:val="00A64990"/>
    <w:rsid w:val="00A64EA5"/>
    <w:rsid w:val="00A657B4"/>
    <w:rsid w:val="00A65911"/>
    <w:rsid w:val="00A65A21"/>
    <w:rsid w:val="00A66267"/>
    <w:rsid w:val="00A6643C"/>
    <w:rsid w:val="00A667C4"/>
    <w:rsid w:val="00A66AA4"/>
    <w:rsid w:val="00A67117"/>
    <w:rsid w:val="00A674C6"/>
    <w:rsid w:val="00A67544"/>
    <w:rsid w:val="00A67673"/>
    <w:rsid w:val="00A67CF9"/>
    <w:rsid w:val="00A705DF"/>
    <w:rsid w:val="00A7075B"/>
    <w:rsid w:val="00A70A8D"/>
    <w:rsid w:val="00A71473"/>
    <w:rsid w:val="00A71CE6"/>
    <w:rsid w:val="00A71D23"/>
    <w:rsid w:val="00A720A8"/>
    <w:rsid w:val="00A7333A"/>
    <w:rsid w:val="00A7364D"/>
    <w:rsid w:val="00A73D0D"/>
    <w:rsid w:val="00A74242"/>
    <w:rsid w:val="00A74715"/>
    <w:rsid w:val="00A74A92"/>
    <w:rsid w:val="00A74CDF"/>
    <w:rsid w:val="00A74E2A"/>
    <w:rsid w:val="00A751D8"/>
    <w:rsid w:val="00A75359"/>
    <w:rsid w:val="00A75CC1"/>
    <w:rsid w:val="00A75E88"/>
    <w:rsid w:val="00A75F62"/>
    <w:rsid w:val="00A761F1"/>
    <w:rsid w:val="00A7627C"/>
    <w:rsid w:val="00A76792"/>
    <w:rsid w:val="00A767C2"/>
    <w:rsid w:val="00A76AC9"/>
    <w:rsid w:val="00A77A72"/>
    <w:rsid w:val="00A77B49"/>
    <w:rsid w:val="00A77F53"/>
    <w:rsid w:val="00A803D5"/>
    <w:rsid w:val="00A8056E"/>
    <w:rsid w:val="00A8095B"/>
    <w:rsid w:val="00A80ADE"/>
    <w:rsid w:val="00A8100D"/>
    <w:rsid w:val="00A81353"/>
    <w:rsid w:val="00A8240A"/>
    <w:rsid w:val="00A8253A"/>
    <w:rsid w:val="00A825E7"/>
    <w:rsid w:val="00A82907"/>
    <w:rsid w:val="00A82D58"/>
    <w:rsid w:val="00A83295"/>
    <w:rsid w:val="00A833DA"/>
    <w:rsid w:val="00A83463"/>
    <w:rsid w:val="00A836FF"/>
    <w:rsid w:val="00A83958"/>
    <w:rsid w:val="00A8399D"/>
    <w:rsid w:val="00A839F3"/>
    <w:rsid w:val="00A839F8"/>
    <w:rsid w:val="00A83C08"/>
    <w:rsid w:val="00A83E3D"/>
    <w:rsid w:val="00A83EFD"/>
    <w:rsid w:val="00A8443A"/>
    <w:rsid w:val="00A84482"/>
    <w:rsid w:val="00A8458E"/>
    <w:rsid w:val="00A8479C"/>
    <w:rsid w:val="00A847CB"/>
    <w:rsid w:val="00A8557B"/>
    <w:rsid w:val="00A85A05"/>
    <w:rsid w:val="00A8660F"/>
    <w:rsid w:val="00A866FC"/>
    <w:rsid w:val="00A86D63"/>
    <w:rsid w:val="00A87129"/>
    <w:rsid w:val="00A87294"/>
    <w:rsid w:val="00A8762A"/>
    <w:rsid w:val="00A87797"/>
    <w:rsid w:val="00A90225"/>
    <w:rsid w:val="00A90383"/>
    <w:rsid w:val="00A90A50"/>
    <w:rsid w:val="00A90E4F"/>
    <w:rsid w:val="00A90E72"/>
    <w:rsid w:val="00A9151A"/>
    <w:rsid w:val="00A917A6"/>
    <w:rsid w:val="00A922A2"/>
    <w:rsid w:val="00A92315"/>
    <w:rsid w:val="00A9291A"/>
    <w:rsid w:val="00A9327B"/>
    <w:rsid w:val="00A9328F"/>
    <w:rsid w:val="00A93610"/>
    <w:rsid w:val="00A93905"/>
    <w:rsid w:val="00A93B69"/>
    <w:rsid w:val="00A947A1"/>
    <w:rsid w:val="00A95082"/>
    <w:rsid w:val="00A951A4"/>
    <w:rsid w:val="00A95B99"/>
    <w:rsid w:val="00A95F6F"/>
    <w:rsid w:val="00A9616C"/>
    <w:rsid w:val="00A962FC"/>
    <w:rsid w:val="00A963C7"/>
    <w:rsid w:val="00A97044"/>
    <w:rsid w:val="00A97731"/>
    <w:rsid w:val="00A97978"/>
    <w:rsid w:val="00AA01DA"/>
    <w:rsid w:val="00AA11FE"/>
    <w:rsid w:val="00AA125E"/>
    <w:rsid w:val="00AA1626"/>
    <w:rsid w:val="00AA1653"/>
    <w:rsid w:val="00AA18F6"/>
    <w:rsid w:val="00AA19F2"/>
    <w:rsid w:val="00AA1B79"/>
    <w:rsid w:val="00AA1C25"/>
    <w:rsid w:val="00AA23FE"/>
    <w:rsid w:val="00AA2AA1"/>
    <w:rsid w:val="00AA3016"/>
    <w:rsid w:val="00AA371B"/>
    <w:rsid w:val="00AA38AA"/>
    <w:rsid w:val="00AA3DB7"/>
    <w:rsid w:val="00AA41A6"/>
    <w:rsid w:val="00AA4D8A"/>
    <w:rsid w:val="00AA4E9C"/>
    <w:rsid w:val="00AA5165"/>
    <w:rsid w:val="00AA51F5"/>
    <w:rsid w:val="00AA5747"/>
    <w:rsid w:val="00AA5E3B"/>
    <w:rsid w:val="00AA6424"/>
    <w:rsid w:val="00AA68B4"/>
    <w:rsid w:val="00AA71F3"/>
    <w:rsid w:val="00AA75B2"/>
    <w:rsid w:val="00AA7798"/>
    <w:rsid w:val="00AA7F05"/>
    <w:rsid w:val="00AA7F12"/>
    <w:rsid w:val="00AB0008"/>
    <w:rsid w:val="00AB0543"/>
    <w:rsid w:val="00AB09EF"/>
    <w:rsid w:val="00AB0AC9"/>
    <w:rsid w:val="00AB0BA3"/>
    <w:rsid w:val="00AB0D3B"/>
    <w:rsid w:val="00AB185A"/>
    <w:rsid w:val="00AB1BA7"/>
    <w:rsid w:val="00AB1CE8"/>
    <w:rsid w:val="00AB1E04"/>
    <w:rsid w:val="00AB1E1A"/>
    <w:rsid w:val="00AB224A"/>
    <w:rsid w:val="00AB27F9"/>
    <w:rsid w:val="00AB2904"/>
    <w:rsid w:val="00AB290F"/>
    <w:rsid w:val="00AB291C"/>
    <w:rsid w:val="00AB2E0F"/>
    <w:rsid w:val="00AB3113"/>
    <w:rsid w:val="00AB348A"/>
    <w:rsid w:val="00AB3F38"/>
    <w:rsid w:val="00AB40FD"/>
    <w:rsid w:val="00AB43EC"/>
    <w:rsid w:val="00AB446A"/>
    <w:rsid w:val="00AB4BF4"/>
    <w:rsid w:val="00AB55D1"/>
    <w:rsid w:val="00AB599F"/>
    <w:rsid w:val="00AB5ADF"/>
    <w:rsid w:val="00AB5E57"/>
    <w:rsid w:val="00AB623A"/>
    <w:rsid w:val="00AB725F"/>
    <w:rsid w:val="00AB74A7"/>
    <w:rsid w:val="00AB774E"/>
    <w:rsid w:val="00AC0705"/>
    <w:rsid w:val="00AC0E0F"/>
    <w:rsid w:val="00AC0E88"/>
    <w:rsid w:val="00AC0F43"/>
    <w:rsid w:val="00AC1091"/>
    <w:rsid w:val="00AC109B"/>
    <w:rsid w:val="00AC1414"/>
    <w:rsid w:val="00AC173D"/>
    <w:rsid w:val="00AC254D"/>
    <w:rsid w:val="00AC2896"/>
    <w:rsid w:val="00AC28D4"/>
    <w:rsid w:val="00AC2B97"/>
    <w:rsid w:val="00AC2C84"/>
    <w:rsid w:val="00AC2D1D"/>
    <w:rsid w:val="00AC2D2D"/>
    <w:rsid w:val="00AC335B"/>
    <w:rsid w:val="00AC3688"/>
    <w:rsid w:val="00AC3D1E"/>
    <w:rsid w:val="00AC3F7A"/>
    <w:rsid w:val="00AC4B4B"/>
    <w:rsid w:val="00AC50BD"/>
    <w:rsid w:val="00AC5423"/>
    <w:rsid w:val="00AC59A5"/>
    <w:rsid w:val="00AC6876"/>
    <w:rsid w:val="00AC6DBF"/>
    <w:rsid w:val="00AC6EFC"/>
    <w:rsid w:val="00AC74DA"/>
    <w:rsid w:val="00AC789C"/>
    <w:rsid w:val="00AC7A2B"/>
    <w:rsid w:val="00AC7C25"/>
    <w:rsid w:val="00AD09F6"/>
    <w:rsid w:val="00AD0A29"/>
    <w:rsid w:val="00AD0A51"/>
    <w:rsid w:val="00AD0B37"/>
    <w:rsid w:val="00AD0F81"/>
    <w:rsid w:val="00AD11F7"/>
    <w:rsid w:val="00AD156D"/>
    <w:rsid w:val="00AD158C"/>
    <w:rsid w:val="00AD1DB7"/>
    <w:rsid w:val="00AD2852"/>
    <w:rsid w:val="00AD3757"/>
    <w:rsid w:val="00AD3976"/>
    <w:rsid w:val="00AD3D07"/>
    <w:rsid w:val="00AD4089"/>
    <w:rsid w:val="00AD4116"/>
    <w:rsid w:val="00AD4C4D"/>
    <w:rsid w:val="00AD4D2A"/>
    <w:rsid w:val="00AD5056"/>
    <w:rsid w:val="00AD542F"/>
    <w:rsid w:val="00AD5543"/>
    <w:rsid w:val="00AD5D7B"/>
    <w:rsid w:val="00AD6094"/>
    <w:rsid w:val="00AD6849"/>
    <w:rsid w:val="00AD6AAA"/>
    <w:rsid w:val="00AD6BCA"/>
    <w:rsid w:val="00AD7305"/>
    <w:rsid w:val="00AD7539"/>
    <w:rsid w:val="00AD7D8A"/>
    <w:rsid w:val="00AD7E64"/>
    <w:rsid w:val="00AD7EEF"/>
    <w:rsid w:val="00AD7F1C"/>
    <w:rsid w:val="00AD7F2C"/>
    <w:rsid w:val="00AE0752"/>
    <w:rsid w:val="00AE07ED"/>
    <w:rsid w:val="00AE0B8A"/>
    <w:rsid w:val="00AE0C56"/>
    <w:rsid w:val="00AE0D4D"/>
    <w:rsid w:val="00AE1021"/>
    <w:rsid w:val="00AE1221"/>
    <w:rsid w:val="00AE1384"/>
    <w:rsid w:val="00AE149E"/>
    <w:rsid w:val="00AE1ACE"/>
    <w:rsid w:val="00AE2221"/>
    <w:rsid w:val="00AE22F2"/>
    <w:rsid w:val="00AE252B"/>
    <w:rsid w:val="00AE29FC"/>
    <w:rsid w:val="00AE2F3F"/>
    <w:rsid w:val="00AE3338"/>
    <w:rsid w:val="00AE3B3B"/>
    <w:rsid w:val="00AE3B4E"/>
    <w:rsid w:val="00AE3BCD"/>
    <w:rsid w:val="00AE3C85"/>
    <w:rsid w:val="00AE3E92"/>
    <w:rsid w:val="00AE4256"/>
    <w:rsid w:val="00AE4908"/>
    <w:rsid w:val="00AE59EC"/>
    <w:rsid w:val="00AE6365"/>
    <w:rsid w:val="00AE65E7"/>
    <w:rsid w:val="00AE67B3"/>
    <w:rsid w:val="00AE67B4"/>
    <w:rsid w:val="00AE6A0F"/>
    <w:rsid w:val="00AE700C"/>
    <w:rsid w:val="00AE7864"/>
    <w:rsid w:val="00AE7949"/>
    <w:rsid w:val="00AF01C1"/>
    <w:rsid w:val="00AF03AE"/>
    <w:rsid w:val="00AF03B8"/>
    <w:rsid w:val="00AF0B51"/>
    <w:rsid w:val="00AF15DA"/>
    <w:rsid w:val="00AF15E5"/>
    <w:rsid w:val="00AF17C2"/>
    <w:rsid w:val="00AF18D6"/>
    <w:rsid w:val="00AF18E5"/>
    <w:rsid w:val="00AF224C"/>
    <w:rsid w:val="00AF25D5"/>
    <w:rsid w:val="00AF27BF"/>
    <w:rsid w:val="00AF2D02"/>
    <w:rsid w:val="00AF3618"/>
    <w:rsid w:val="00AF3DBB"/>
    <w:rsid w:val="00AF3FAF"/>
    <w:rsid w:val="00AF4205"/>
    <w:rsid w:val="00AF4345"/>
    <w:rsid w:val="00AF5194"/>
    <w:rsid w:val="00AF53EF"/>
    <w:rsid w:val="00AF59BA"/>
    <w:rsid w:val="00AF59DB"/>
    <w:rsid w:val="00AF5EFD"/>
    <w:rsid w:val="00AF6195"/>
    <w:rsid w:val="00AF65AE"/>
    <w:rsid w:val="00AF67B5"/>
    <w:rsid w:val="00AF6BA2"/>
    <w:rsid w:val="00AF73C3"/>
    <w:rsid w:val="00AF795C"/>
    <w:rsid w:val="00B000C4"/>
    <w:rsid w:val="00B00543"/>
    <w:rsid w:val="00B00752"/>
    <w:rsid w:val="00B010EF"/>
    <w:rsid w:val="00B013FE"/>
    <w:rsid w:val="00B01B60"/>
    <w:rsid w:val="00B01CDD"/>
    <w:rsid w:val="00B01F4C"/>
    <w:rsid w:val="00B02088"/>
    <w:rsid w:val="00B022D1"/>
    <w:rsid w:val="00B02442"/>
    <w:rsid w:val="00B026C1"/>
    <w:rsid w:val="00B027A7"/>
    <w:rsid w:val="00B02B9C"/>
    <w:rsid w:val="00B0353B"/>
    <w:rsid w:val="00B037E7"/>
    <w:rsid w:val="00B040B2"/>
    <w:rsid w:val="00B04C25"/>
    <w:rsid w:val="00B050E9"/>
    <w:rsid w:val="00B05CBB"/>
    <w:rsid w:val="00B062D2"/>
    <w:rsid w:val="00B06797"/>
    <w:rsid w:val="00B07468"/>
    <w:rsid w:val="00B074D5"/>
    <w:rsid w:val="00B07AE3"/>
    <w:rsid w:val="00B07F59"/>
    <w:rsid w:val="00B1032A"/>
    <w:rsid w:val="00B104CB"/>
    <w:rsid w:val="00B10558"/>
    <w:rsid w:val="00B10F9D"/>
    <w:rsid w:val="00B11101"/>
    <w:rsid w:val="00B11183"/>
    <w:rsid w:val="00B11534"/>
    <w:rsid w:val="00B116F0"/>
    <w:rsid w:val="00B11770"/>
    <w:rsid w:val="00B118AF"/>
    <w:rsid w:val="00B12D00"/>
    <w:rsid w:val="00B134F2"/>
    <w:rsid w:val="00B1354C"/>
    <w:rsid w:val="00B1393F"/>
    <w:rsid w:val="00B13B3E"/>
    <w:rsid w:val="00B13DAA"/>
    <w:rsid w:val="00B13F5A"/>
    <w:rsid w:val="00B14C3D"/>
    <w:rsid w:val="00B14D3B"/>
    <w:rsid w:val="00B14FD0"/>
    <w:rsid w:val="00B156A9"/>
    <w:rsid w:val="00B15F83"/>
    <w:rsid w:val="00B15FDF"/>
    <w:rsid w:val="00B160FF"/>
    <w:rsid w:val="00B16322"/>
    <w:rsid w:val="00B1662E"/>
    <w:rsid w:val="00B16696"/>
    <w:rsid w:val="00B166BD"/>
    <w:rsid w:val="00B171A7"/>
    <w:rsid w:val="00B17415"/>
    <w:rsid w:val="00B1759A"/>
    <w:rsid w:val="00B17955"/>
    <w:rsid w:val="00B17B01"/>
    <w:rsid w:val="00B17FB8"/>
    <w:rsid w:val="00B201C3"/>
    <w:rsid w:val="00B20C4F"/>
    <w:rsid w:val="00B20F02"/>
    <w:rsid w:val="00B212B2"/>
    <w:rsid w:val="00B212D2"/>
    <w:rsid w:val="00B21CBF"/>
    <w:rsid w:val="00B22006"/>
    <w:rsid w:val="00B222C3"/>
    <w:rsid w:val="00B22450"/>
    <w:rsid w:val="00B2248A"/>
    <w:rsid w:val="00B22C0D"/>
    <w:rsid w:val="00B22FAB"/>
    <w:rsid w:val="00B23AF4"/>
    <w:rsid w:val="00B23C15"/>
    <w:rsid w:val="00B24928"/>
    <w:rsid w:val="00B253D9"/>
    <w:rsid w:val="00B25762"/>
    <w:rsid w:val="00B25A92"/>
    <w:rsid w:val="00B25B40"/>
    <w:rsid w:val="00B25FDE"/>
    <w:rsid w:val="00B2634D"/>
    <w:rsid w:val="00B266D2"/>
    <w:rsid w:val="00B26851"/>
    <w:rsid w:val="00B26AB0"/>
    <w:rsid w:val="00B26AD2"/>
    <w:rsid w:val="00B26CA2"/>
    <w:rsid w:val="00B2770D"/>
    <w:rsid w:val="00B27E25"/>
    <w:rsid w:val="00B3049F"/>
    <w:rsid w:val="00B30B4E"/>
    <w:rsid w:val="00B31058"/>
    <w:rsid w:val="00B3111C"/>
    <w:rsid w:val="00B31246"/>
    <w:rsid w:val="00B317DC"/>
    <w:rsid w:val="00B322E8"/>
    <w:rsid w:val="00B324E9"/>
    <w:rsid w:val="00B326FF"/>
    <w:rsid w:val="00B33207"/>
    <w:rsid w:val="00B336F9"/>
    <w:rsid w:val="00B33FC3"/>
    <w:rsid w:val="00B340AA"/>
    <w:rsid w:val="00B346D2"/>
    <w:rsid w:val="00B347DF"/>
    <w:rsid w:val="00B34A9F"/>
    <w:rsid w:val="00B34B80"/>
    <w:rsid w:val="00B34F63"/>
    <w:rsid w:val="00B35BAC"/>
    <w:rsid w:val="00B35CDA"/>
    <w:rsid w:val="00B35E50"/>
    <w:rsid w:val="00B36373"/>
    <w:rsid w:val="00B36D53"/>
    <w:rsid w:val="00B373C0"/>
    <w:rsid w:val="00B375B6"/>
    <w:rsid w:val="00B37D97"/>
    <w:rsid w:val="00B40285"/>
    <w:rsid w:val="00B40429"/>
    <w:rsid w:val="00B40B8A"/>
    <w:rsid w:val="00B411BD"/>
    <w:rsid w:val="00B41559"/>
    <w:rsid w:val="00B4158B"/>
    <w:rsid w:val="00B415DF"/>
    <w:rsid w:val="00B417A4"/>
    <w:rsid w:val="00B418E8"/>
    <w:rsid w:val="00B41D98"/>
    <w:rsid w:val="00B42285"/>
    <w:rsid w:val="00B422D1"/>
    <w:rsid w:val="00B4274B"/>
    <w:rsid w:val="00B435B1"/>
    <w:rsid w:val="00B4367F"/>
    <w:rsid w:val="00B438BA"/>
    <w:rsid w:val="00B43C69"/>
    <w:rsid w:val="00B43FA3"/>
    <w:rsid w:val="00B44C95"/>
    <w:rsid w:val="00B44F6F"/>
    <w:rsid w:val="00B44F99"/>
    <w:rsid w:val="00B45039"/>
    <w:rsid w:val="00B45081"/>
    <w:rsid w:val="00B45876"/>
    <w:rsid w:val="00B45B8B"/>
    <w:rsid w:val="00B462F6"/>
    <w:rsid w:val="00B469CD"/>
    <w:rsid w:val="00B4759B"/>
    <w:rsid w:val="00B47E15"/>
    <w:rsid w:val="00B50315"/>
    <w:rsid w:val="00B50A4D"/>
    <w:rsid w:val="00B50B02"/>
    <w:rsid w:val="00B51542"/>
    <w:rsid w:val="00B51D1D"/>
    <w:rsid w:val="00B524EB"/>
    <w:rsid w:val="00B5285D"/>
    <w:rsid w:val="00B52BF7"/>
    <w:rsid w:val="00B5310E"/>
    <w:rsid w:val="00B54ACC"/>
    <w:rsid w:val="00B54DCB"/>
    <w:rsid w:val="00B55AC2"/>
    <w:rsid w:val="00B55E90"/>
    <w:rsid w:val="00B560A2"/>
    <w:rsid w:val="00B560C9"/>
    <w:rsid w:val="00B56533"/>
    <w:rsid w:val="00B56CFC"/>
    <w:rsid w:val="00B56D7D"/>
    <w:rsid w:val="00B57777"/>
    <w:rsid w:val="00B5784C"/>
    <w:rsid w:val="00B57A17"/>
    <w:rsid w:val="00B57D9E"/>
    <w:rsid w:val="00B602E4"/>
    <w:rsid w:val="00B60E74"/>
    <w:rsid w:val="00B61099"/>
    <w:rsid w:val="00B61567"/>
    <w:rsid w:val="00B61B0B"/>
    <w:rsid w:val="00B61B7D"/>
    <w:rsid w:val="00B61BE2"/>
    <w:rsid w:val="00B620D1"/>
    <w:rsid w:val="00B6266F"/>
    <w:rsid w:val="00B62E0B"/>
    <w:rsid w:val="00B63762"/>
    <w:rsid w:val="00B63C32"/>
    <w:rsid w:val="00B63C37"/>
    <w:rsid w:val="00B64434"/>
    <w:rsid w:val="00B64584"/>
    <w:rsid w:val="00B64B7F"/>
    <w:rsid w:val="00B6515D"/>
    <w:rsid w:val="00B65172"/>
    <w:rsid w:val="00B65630"/>
    <w:rsid w:val="00B65EB5"/>
    <w:rsid w:val="00B66472"/>
    <w:rsid w:val="00B670C5"/>
    <w:rsid w:val="00B67955"/>
    <w:rsid w:val="00B7037E"/>
    <w:rsid w:val="00B703FC"/>
    <w:rsid w:val="00B70F27"/>
    <w:rsid w:val="00B711CE"/>
    <w:rsid w:val="00B7157B"/>
    <w:rsid w:val="00B71822"/>
    <w:rsid w:val="00B71DC8"/>
    <w:rsid w:val="00B721E5"/>
    <w:rsid w:val="00B722BE"/>
    <w:rsid w:val="00B7307D"/>
    <w:rsid w:val="00B73E4A"/>
    <w:rsid w:val="00B74251"/>
    <w:rsid w:val="00B74294"/>
    <w:rsid w:val="00B7455A"/>
    <w:rsid w:val="00B746C6"/>
    <w:rsid w:val="00B75D3E"/>
    <w:rsid w:val="00B7604C"/>
    <w:rsid w:val="00B7652C"/>
    <w:rsid w:val="00B766BF"/>
    <w:rsid w:val="00B76EAF"/>
    <w:rsid w:val="00B76FA6"/>
    <w:rsid w:val="00B77640"/>
    <w:rsid w:val="00B80246"/>
    <w:rsid w:val="00B80910"/>
    <w:rsid w:val="00B81658"/>
    <w:rsid w:val="00B818F4"/>
    <w:rsid w:val="00B819F9"/>
    <w:rsid w:val="00B81BC9"/>
    <w:rsid w:val="00B81E72"/>
    <w:rsid w:val="00B81F86"/>
    <w:rsid w:val="00B8222F"/>
    <w:rsid w:val="00B82551"/>
    <w:rsid w:val="00B82615"/>
    <w:rsid w:val="00B833CE"/>
    <w:rsid w:val="00B83444"/>
    <w:rsid w:val="00B834B0"/>
    <w:rsid w:val="00B836ED"/>
    <w:rsid w:val="00B84384"/>
    <w:rsid w:val="00B844D9"/>
    <w:rsid w:val="00B84E59"/>
    <w:rsid w:val="00B8502A"/>
    <w:rsid w:val="00B85064"/>
    <w:rsid w:val="00B853BE"/>
    <w:rsid w:val="00B8641F"/>
    <w:rsid w:val="00B86476"/>
    <w:rsid w:val="00B86A3D"/>
    <w:rsid w:val="00B873F5"/>
    <w:rsid w:val="00B875C7"/>
    <w:rsid w:val="00B909B8"/>
    <w:rsid w:val="00B90D10"/>
    <w:rsid w:val="00B90FE5"/>
    <w:rsid w:val="00B91174"/>
    <w:rsid w:val="00B914B9"/>
    <w:rsid w:val="00B9158B"/>
    <w:rsid w:val="00B919AD"/>
    <w:rsid w:val="00B91A2B"/>
    <w:rsid w:val="00B92297"/>
    <w:rsid w:val="00B92A3A"/>
    <w:rsid w:val="00B92FD2"/>
    <w:rsid w:val="00B93204"/>
    <w:rsid w:val="00B93FBE"/>
    <w:rsid w:val="00B9455B"/>
    <w:rsid w:val="00B948B4"/>
    <w:rsid w:val="00B94E17"/>
    <w:rsid w:val="00B957FE"/>
    <w:rsid w:val="00B95F02"/>
    <w:rsid w:val="00B95F31"/>
    <w:rsid w:val="00B96425"/>
    <w:rsid w:val="00B96BEF"/>
    <w:rsid w:val="00B96FC0"/>
    <w:rsid w:val="00B97180"/>
    <w:rsid w:val="00B97260"/>
    <w:rsid w:val="00B97A69"/>
    <w:rsid w:val="00BA0632"/>
    <w:rsid w:val="00BA0A72"/>
    <w:rsid w:val="00BA0AAA"/>
    <w:rsid w:val="00BA0AD1"/>
    <w:rsid w:val="00BA0BAB"/>
    <w:rsid w:val="00BA0DFB"/>
    <w:rsid w:val="00BA13E9"/>
    <w:rsid w:val="00BA1490"/>
    <w:rsid w:val="00BA1F56"/>
    <w:rsid w:val="00BA2FEF"/>
    <w:rsid w:val="00BA3909"/>
    <w:rsid w:val="00BA3D1D"/>
    <w:rsid w:val="00BA41C3"/>
    <w:rsid w:val="00BA46D4"/>
    <w:rsid w:val="00BA50BA"/>
    <w:rsid w:val="00BA6527"/>
    <w:rsid w:val="00BA76DE"/>
    <w:rsid w:val="00BA78F0"/>
    <w:rsid w:val="00BA7ACD"/>
    <w:rsid w:val="00BB0067"/>
    <w:rsid w:val="00BB055D"/>
    <w:rsid w:val="00BB0663"/>
    <w:rsid w:val="00BB08D4"/>
    <w:rsid w:val="00BB1463"/>
    <w:rsid w:val="00BB1548"/>
    <w:rsid w:val="00BB1CE7"/>
    <w:rsid w:val="00BB2A58"/>
    <w:rsid w:val="00BB2FD3"/>
    <w:rsid w:val="00BB2FDF"/>
    <w:rsid w:val="00BB2FFF"/>
    <w:rsid w:val="00BB3360"/>
    <w:rsid w:val="00BB3397"/>
    <w:rsid w:val="00BB36E5"/>
    <w:rsid w:val="00BB44C4"/>
    <w:rsid w:val="00BB4A47"/>
    <w:rsid w:val="00BB4E9D"/>
    <w:rsid w:val="00BB52A9"/>
    <w:rsid w:val="00BB5F11"/>
    <w:rsid w:val="00BB5FCB"/>
    <w:rsid w:val="00BB604B"/>
    <w:rsid w:val="00BB60D5"/>
    <w:rsid w:val="00BB65DB"/>
    <w:rsid w:val="00BB6B95"/>
    <w:rsid w:val="00BB7A4F"/>
    <w:rsid w:val="00BB7ADB"/>
    <w:rsid w:val="00BB7DDF"/>
    <w:rsid w:val="00BB7F22"/>
    <w:rsid w:val="00BC00EC"/>
    <w:rsid w:val="00BC08C5"/>
    <w:rsid w:val="00BC0D3C"/>
    <w:rsid w:val="00BC0E9A"/>
    <w:rsid w:val="00BC10CB"/>
    <w:rsid w:val="00BC12FB"/>
    <w:rsid w:val="00BC1C3C"/>
    <w:rsid w:val="00BC2048"/>
    <w:rsid w:val="00BC208C"/>
    <w:rsid w:val="00BC29BA"/>
    <w:rsid w:val="00BC2A20"/>
    <w:rsid w:val="00BC2AC1"/>
    <w:rsid w:val="00BC2CC3"/>
    <w:rsid w:val="00BC307F"/>
    <w:rsid w:val="00BC3106"/>
    <w:rsid w:val="00BC3159"/>
    <w:rsid w:val="00BC3257"/>
    <w:rsid w:val="00BC37A1"/>
    <w:rsid w:val="00BC39DB"/>
    <w:rsid w:val="00BC3A32"/>
    <w:rsid w:val="00BC46EF"/>
    <w:rsid w:val="00BC4BBF"/>
    <w:rsid w:val="00BC6164"/>
    <w:rsid w:val="00BC6AA1"/>
    <w:rsid w:val="00BC6F04"/>
    <w:rsid w:val="00BC6F3D"/>
    <w:rsid w:val="00BC6FD6"/>
    <w:rsid w:val="00BC7AA3"/>
    <w:rsid w:val="00BD008E"/>
    <w:rsid w:val="00BD084D"/>
    <w:rsid w:val="00BD0B56"/>
    <w:rsid w:val="00BD0E60"/>
    <w:rsid w:val="00BD10EB"/>
    <w:rsid w:val="00BD22EA"/>
    <w:rsid w:val="00BD23D2"/>
    <w:rsid w:val="00BD267C"/>
    <w:rsid w:val="00BD2F3B"/>
    <w:rsid w:val="00BD3372"/>
    <w:rsid w:val="00BD50AA"/>
    <w:rsid w:val="00BD5135"/>
    <w:rsid w:val="00BD521A"/>
    <w:rsid w:val="00BD5740"/>
    <w:rsid w:val="00BD5C52"/>
    <w:rsid w:val="00BD61DB"/>
    <w:rsid w:val="00BD7151"/>
    <w:rsid w:val="00BD7291"/>
    <w:rsid w:val="00BD7E28"/>
    <w:rsid w:val="00BD7EA3"/>
    <w:rsid w:val="00BD7FE2"/>
    <w:rsid w:val="00BE017E"/>
    <w:rsid w:val="00BE02F4"/>
    <w:rsid w:val="00BE0B19"/>
    <w:rsid w:val="00BE0DD8"/>
    <w:rsid w:val="00BE0E4C"/>
    <w:rsid w:val="00BE15C0"/>
    <w:rsid w:val="00BE1AFA"/>
    <w:rsid w:val="00BE1D82"/>
    <w:rsid w:val="00BE1EE4"/>
    <w:rsid w:val="00BE1F8B"/>
    <w:rsid w:val="00BE259C"/>
    <w:rsid w:val="00BE2A0E"/>
    <w:rsid w:val="00BE2B4F"/>
    <w:rsid w:val="00BE2F39"/>
    <w:rsid w:val="00BE332D"/>
    <w:rsid w:val="00BE33D6"/>
    <w:rsid w:val="00BE37C4"/>
    <w:rsid w:val="00BE3933"/>
    <w:rsid w:val="00BE3CF1"/>
    <w:rsid w:val="00BE44D4"/>
    <w:rsid w:val="00BE4B20"/>
    <w:rsid w:val="00BE5EA3"/>
    <w:rsid w:val="00BE5FC4"/>
    <w:rsid w:val="00BE5FCC"/>
    <w:rsid w:val="00BE6607"/>
    <w:rsid w:val="00BE6A11"/>
    <w:rsid w:val="00BE7C2A"/>
    <w:rsid w:val="00BE7C4D"/>
    <w:rsid w:val="00BE7F6A"/>
    <w:rsid w:val="00BF0274"/>
    <w:rsid w:val="00BF08C4"/>
    <w:rsid w:val="00BF0BAF"/>
    <w:rsid w:val="00BF0D12"/>
    <w:rsid w:val="00BF1329"/>
    <w:rsid w:val="00BF19CE"/>
    <w:rsid w:val="00BF1F04"/>
    <w:rsid w:val="00BF2B6F"/>
    <w:rsid w:val="00BF2F19"/>
    <w:rsid w:val="00BF3265"/>
    <w:rsid w:val="00BF326B"/>
    <w:rsid w:val="00BF351A"/>
    <w:rsid w:val="00BF3914"/>
    <w:rsid w:val="00BF3C0D"/>
    <w:rsid w:val="00BF3F3B"/>
    <w:rsid w:val="00BF49B1"/>
    <w:rsid w:val="00BF548F"/>
    <w:rsid w:val="00BF5552"/>
    <w:rsid w:val="00BF585F"/>
    <w:rsid w:val="00BF59B5"/>
    <w:rsid w:val="00BF5E90"/>
    <w:rsid w:val="00BF69DF"/>
    <w:rsid w:val="00BF6AF8"/>
    <w:rsid w:val="00BF71FD"/>
    <w:rsid w:val="00BF73F2"/>
    <w:rsid w:val="00BF75D8"/>
    <w:rsid w:val="00BF77CE"/>
    <w:rsid w:val="00BF7942"/>
    <w:rsid w:val="00BF7962"/>
    <w:rsid w:val="00BF79F1"/>
    <w:rsid w:val="00BF7AD3"/>
    <w:rsid w:val="00C002B6"/>
    <w:rsid w:val="00C002FD"/>
    <w:rsid w:val="00C004BD"/>
    <w:rsid w:val="00C00606"/>
    <w:rsid w:val="00C007A7"/>
    <w:rsid w:val="00C01671"/>
    <w:rsid w:val="00C01751"/>
    <w:rsid w:val="00C0182B"/>
    <w:rsid w:val="00C01D13"/>
    <w:rsid w:val="00C01D14"/>
    <w:rsid w:val="00C02419"/>
    <w:rsid w:val="00C02766"/>
    <w:rsid w:val="00C0289F"/>
    <w:rsid w:val="00C02C22"/>
    <w:rsid w:val="00C03720"/>
    <w:rsid w:val="00C03D91"/>
    <w:rsid w:val="00C03EE8"/>
    <w:rsid w:val="00C04464"/>
    <w:rsid w:val="00C044ED"/>
    <w:rsid w:val="00C0522F"/>
    <w:rsid w:val="00C05286"/>
    <w:rsid w:val="00C05972"/>
    <w:rsid w:val="00C05BEC"/>
    <w:rsid w:val="00C060A3"/>
    <w:rsid w:val="00C06436"/>
    <w:rsid w:val="00C06E7D"/>
    <w:rsid w:val="00C06EA5"/>
    <w:rsid w:val="00C07552"/>
    <w:rsid w:val="00C07579"/>
    <w:rsid w:val="00C0761E"/>
    <w:rsid w:val="00C07A04"/>
    <w:rsid w:val="00C10515"/>
    <w:rsid w:val="00C1070F"/>
    <w:rsid w:val="00C1112B"/>
    <w:rsid w:val="00C11396"/>
    <w:rsid w:val="00C11655"/>
    <w:rsid w:val="00C11A88"/>
    <w:rsid w:val="00C11F3A"/>
    <w:rsid w:val="00C11FEB"/>
    <w:rsid w:val="00C12012"/>
    <w:rsid w:val="00C12053"/>
    <w:rsid w:val="00C120C5"/>
    <w:rsid w:val="00C12734"/>
    <w:rsid w:val="00C12874"/>
    <w:rsid w:val="00C12BC1"/>
    <w:rsid w:val="00C13BDA"/>
    <w:rsid w:val="00C13FFD"/>
    <w:rsid w:val="00C1407F"/>
    <w:rsid w:val="00C14632"/>
    <w:rsid w:val="00C1536B"/>
    <w:rsid w:val="00C15616"/>
    <w:rsid w:val="00C159F5"/>
    <w:rsid w:val="00C16291"/>
    <w:rsid w:val="00C162C6"/>
    <w:rsid w:val="00C162DC"/>
    <w:rsid w:val="00C16699"/>
    <w:rsid w:val="00C16C30"/>
    <w:rsid w:val="00C17299"/>
    <w:rsid w:val="00C17437"/>
    <w:rsid w:val="00C17DA6"/>
    <w:rsid w:val="00C20239"/>
    <w:rsid w:val="00C2080A"/>
    <w:rsid w:val="00C20A00"/>
    <w:rsid w:val="00C20F87"/>
    <w:rsid w:val="00C2155B"/>
    <w:rsid w:val="00C21673"/>
    <w:rsid w:val="00C21729"/>
    <w:rsid w:val="00C21915"/>
    <w:rsid w:val="00C21C7A"/>
    <w:rsid w:val="00C23130"/>
    <w:rsid w:val="00C23A1F"/>
    <w:rsid w:val="00C23CC4"/>
    <w:rsid w:val="00C23CC8"/>
    <w:rsid w:val="00C23D8A"/>
    <w:rsid w:val="00C23E5C"/>
    <w:rsid w:val="00C23EB0"/>
    <w:rsid w:val="00C24999"/>
    <w:rsid w:val="00C24AEB"/>
    <w:rsid w:val="00C2500A"/>
    <w:rsid w:val="00C252C9"/>
    <w:rsid w:val="00C255A5"/>
    <w:rsid w:val="00C256CC"/>
    <w:rsid w:val="00C2584B"/>
    <w:rsid w:val="00C25942"/>
    <w:rsid w:val="00C25A40"/>
    <w:rsid w:val="00C25C90"/>
    <w:rsid w:val="00C25DD9"/>
    <w:rsid w:val="00C26361"/>
    <w:rsid w:val="00C2663F"/>
    <w:rsid w:val="00C26D3B"/>
    <w:rsid w:val="00C26DB8"/>
    <w:rsid w:val="00C273B8"/>
    <w:rsid w:val="00C2789D"/>
    <w:rsid w:val="00C27EFE"/>
    <w:rsid w:val="00C30390"/>
    <w:rsid w:val="00C3057E"/>
    <w:rsid w:val="00C30AB2"/>
    <w:rsid w:val="00C31175"/>
    <w:rsid w:val="00C315DC"/>
    <w:rsid w:val="00C31678"/>
    <w:rsid w:val="00C31AAE"/>
    <w:rsid w:val="00C31DE2"/>
    <w:rsid w:val="00C31E03"/>
    <w:rsid w:val="00C32361"/>
    <w:rsid w:val="00C32623"/>
    <w:rsid w:val="00C33091"/>
    <w:rsid w:val="00C337E5"/>
    <w:rsid w:val="00C3400F"/>
    <w:rsid w:val="00C349E9"/>
    <w:rsid w:val="00C34B64"/>
    <w:rsid w:val="00C34C36"/>
    <w:rsid w:val="00C34E49"/>
    <w:rsid w:val="00C3512F"/>
    <w:rsid w:val="00C352B3"/>
    <w:rsid w:val="00C35542"/>
    <w:rsid w:val="00C355F1"/>
    <w:rsid w:val="00C357E4"/>
    <w:rsid w:val="00C35B10"/>
    <w:rsid w:val="00C35F1C"/>
    <w:rsid w:val="00C3654C"/>
    <w:rsid w:val="00C36745"/>
    <w:rsid w:val="00C36BF5"/>
    <w:rsid w:val="00C36DBC"/>
    <w:rsid w:val="00C373BD"/>
    <w:rsid w:val="00C376BA"/>
    <w:rsid w:val="00C37A26"/>
    <w:rsid w:val="00C37BA2"/>
    <w:rsid w:val="00C37C8E"/>
    <w:rsid w:val="00C37D5F"/>
    <w:rsid w:val="00C40213"/>
    <w:rsid w:val="00C40373"/>
    <w:rsid w:val="00C40430"/>
    <w:rsid w:val="00C4082D"/>
    <w:rsid w:val="00C40AE6"/>
    <w:rsid w:val="00C40FFA"/>
    <w:rsid w:val="00C411AF"/>
    <w:rsid w:val="00C4138D"/>
    <w:rsid w:val="00C413BE"/>
    <w:rsid w:val="00C41746"/>
    <w:rsid w:val="00C41941"/>
    <w:rsid w:val="00C41979"/>
    <w:rsid w:val="00C41E3A"/>
    <w:rsid w:val="00C42200"/>
    <w:rsid w:val="00C4304C"/>
    <w:rsid w:val="00C43315"/>
    <w:rsid w:val="00C43628"/>
    <w:rsid w:val="00C439F8"/>
    <w:rsid w:val="00C43D48"/>
    <w:rsid w:val="00C43DC8"/>
    <w:rsid w:val="00C44830"/>
    <w:rsid w:val="00C44992"/>
    <w:rsid w:val="00C452F5"/>
    <w:rsid w:val="00C4534F"/>
    <w:rsid w:val="00C4536D"/>
    <w:rsid w:val="00C45F29"/>
    <w:rsid w:val="00C46555"/>
    <w:rsid w:val="00C468EA"/>
    <w:rsid w:val="00C46AA8"/>
    <w:rsid w:val="00C46B15"/>
    <w:rsid w:val="00C46D4B"/>
    <w:rsid w:val="00C46F7D"/>
    <w:rsid w:val="00C47424"/>
    <w:rsid w:val="00C479B5"/>
    <w:rsid w:val="00C47E70"/>
    <w:rsid w:val="00C50031"/>
    <w:rsid w:val="00C50242"/>
    <w:rsid w:val="00C502A7"/>
    <w:rsid w:val="00C5034D"/>
    <w:rsid w:val="00C5050E"/>
    <w:rsid w:val="00C50597"/>
    <w:rsid w:val="00C50E99"/>
    <w:rsid w:val="00C5188D"/>
    <w:rsid w:val="00C51AB4"/>
    <w:rsid w:val="00C51E7A"/>
    <w:rsid w:val="00C51F6F"/>
    <w:rsid w:val="00C5256D"/>
    <w:rsid w:val="00C52744"/>
    <w:rsid w:val="00C528AF"/>
    <w:rsid w:val="00C52A87"/>
    <w:rsid w:val="00C52DBD"/>
    <w:rsid w:val="00C530AD"/>
    <w:rsid w:val="00C5320D"/>
    <w:rsid w:val="00C53B8C"/>
    <w:rsid w:val="00C53EB3"/>
    <w:rsid w:val="00C54253"/>
    <w:rsid w:val="00C542D4"/>
    <w:rsid w:val="00C54D71"/>
    <w:rsid w:val="00C55164"/>
    <w:rsid w:val="00C554A8"/>
    <w:rsid w:val="00C55BE8"/>
    <w:rsid w:val="00C56137"/>
    <w:rsid w:val="00C56149"/>
    <w:rsid w:val="00C563F5"/>
    <w:rsid w:val="00C570F7"/>
    <w:rsid w:val="00C57353"/>
    <w:rsid w:val="00C577D8"/>
    <w:rsid w:val="00C57C32"/>
    <w:rsid w:val="00C57E45"/>
    <w:rsid w:val="00C57FD0"/>
    <w:rsid w:val="00C600E1"/>
    <w:rsid w:val="00C6041F"/>
    <w:rsid w:val="00C6091C"/>
    <w:rsid w:val="00C61E6E"/>
    <w:rsid w:val="00C62C4B"/>
    <w:rsid w:val="00C62CD5"/>
    <w:rsid w:val="00C63408"/>
    <w:rsid w:val="00C63655"/>
    <w:rsid w:val="00C6368A"/>
    <w:rsid w:val="00C636E6"/>
    <w:rsid w:val="00C6378B"/>
    <w:rsid w:val="00C639D6"/>
    <w:rsid w:val="00C63D25"/>
    <w:rsid w:val="00C63DD4"/>
    <w:rsid w:val="00C63F8E"/>
    <w:rsid w:val="00C64218"/>
    <w:rsid w:val="00C6438D"/>
    <w:rsid w:val="00C647FB"/>
    <w:rsid w:val="00C64C36"/>
    <w:rsid w:val="00C64E77"/>
    <w:rsid w:val="00C64F05"/>
    <w:rsid w:val="00C654E0"/>
    <w:rsid w:val="00C661AE"/>
    <w:rsid w:val="00C66B36"/>
    <w:rsid w:val="00C66DAC"/>
    <w:rsid w:val="00C67700"/>
    <w:rsid w:val="00C67EAB"/>
    <w:rsid w:val="00C67FA1"/>
    <w:rsid w:val="00C70DFF"/>
    <w:rsid w:val="00C71042"/>
    <w:rsid w:val="00C71271"/>
    <w:rsid w:val="00C71A97"/>
    <w:rsid w:val="00C71B7C"/>
    <w:rsid w:val="00C725C9"/>
    <w:rsid w:val="00C726BC"/>
    <w:rsid w:val="00C729EB"/>
    <w:rsid w:val="00C72BD5"/>
    <w:rsid w:val="00C7368D"/>
    <w:rsid w:val="00C737CC"/>
    <w:rsid w:val="00C744EC"/>
    <w:rsid w:val="00C74A6F"/>
    <w:rsid w:val="00C75162"/>
    <w:rsid w:val="00C753A6"/>
    <w:rsid w:val="00C75A6B"/>
    <w:rsid w:val="00C75AF9"/>
    <w:rsid w:val="00C75B76"/>
    <w:rsid w:val="00C75EF5"/>
    <w:rsid w:val="00C763B6"/>
    <w:rsid w:val="00C7644F"/>
    <w:rsid w:val="00C768F6"/>
    <w:rsid w:val="00C76FD4"/>
    <w:rsid w:val="00C770F3"/>
    <w:rsid w:val="00C774FB"/>
    <w:rsid w:val="00C77D98"/>
    <w:rsid w:val="00C80073"/>
    <w:rsid w:val="00C80538"/>
    <w:rsid w:val="00C809B3"/>
    <w:rsid w:val="00C809BC"/>
    <w:rsid w:val="00C80C52"/>
    <w:rsid w:val="00C80D49"/>
    <w:rsid w:val="00C80DEA"/>
    <w:rsid w:val="00C80E21"/>
    <w:rsid w:val="00C821BA"/>
    <w:rsid w:val="00C832AE"/>
    <w:rsid w:val="00C832DC"/>
    <w:rsid w:val="00C8377F"/>
    <w:rsid w:val="00C8502B"/>
    <w:rsid w:val="00C85424"/>
    <w:rsid w:val="00C85F17"/>
    <w:rsid w:val="00C8646D"/>
    <w:rsid w:val="00C86F4B"/>
    <w:rsid w:val="00C8715E"/>
    <w:rsid w:val="00C87488"/>
    <w:rsid w:val="00C8779B"/>
    <w:rsid w:val="00C8780F"/>
    <w:rsid w:val="00C8781C"/>
    <w:rsid w:val="00C8793A"/>
    <w:rsid w:val="00C879DD"/>
    <w:rsid w:val="00C87E93"/>
    <w:rsid w:val="00C902FE"/>
    <w:rsid w:val="00C90478"/>
    <w:rsid w:val="00C9134A"/>
    <w:rsid w:val="00C91DE3"/>
    <w:rsid w:val="00C91FA0"/>
    <w:rsid w:val="00C925AA"/>
    <w:rsid w:val="00C92C7F"/>
    <w:rsid w:val="00C9307D"/>
    <w:rsid w:val="00C93586"/>
    <w:rsid w:val="00C9369D"/>
    <w:rsid w:val="00C944FA"/>
    <w:rsid w:val="00C94920"/>
    <w:rsid w:val="00C9554F"/>
    <w:rsid w:val="00C95854"/>
    <w:rsid w:val="00C95DB6"/>
    <w:rsid w:val="00C95EFF"/>
    <w:rsid w:val="00C9644E"/>
    <w:rsid w:val="00C967CE"/>
    <w:rsid w:val="00C96B5B"/>
    <w:rsid w:val="00C96BC9"/>
    <w:rsid w:val="00C96E6F"/>
    <w:rsid w:val="00C96EAD"/>
    <w:rsid w:val="00C97837"/>
    <w:rsid w:val="00C97872"/>
    <w:rsid w:val="00C97C96"/>
    <w:rsid w:val="00CA0532"/>
    <w:rsid w:val="00CA08FB"/>
    <w:rsid w:val="00CA13F4"/>
    <w:rsid w:val="00CA14A5"/>
    <w:rsid w:val="00CA195D"/>
    <w:rsid w:val="00CA1E57"/>
    <w:rsid w:val="00CA2028"/>
    <w:rsid w:val="00CA21D8"/>
    <w:rsid w:val="00CA2241"/>
    <w:rsid w:val="00CA294F"/>
    <w:rsid w:val="00CA396C"/>
    <w:rsid w:val="00CA3A72"/>
    <w:rsid w:val="00CA3CDD"/>
    <w:rsid w:val="00CA403B"/>
    <w:rsid w:val="00CA4C98"/>
    <w:rsid w:val="00CA4E2F"/>
    <w:rsid w:val="00CA505A"/>
    <w:rsid w:val="00CA512C"/>
    <w:rsid w:val="00CA5421"/>
    <w:rsid w:val="00CA54C6"/>
    <w:rsid w:val="00CA55C4"/>
    <w:rsid w:val="00CA5822"/>
    <w:rsid w:val="00CA5858"/>
    <w:rsid w:val="00CA59DD"/>
    <w:rsid w:val="00CA633D"/>
    <w:rsid w:val="00CA68F4"/>
    <w:rsid w:val="00CA7434"/>
    <w:rsid w:val="00CA7533"/>
    <w:rsid w:val="00CA7AD2"/>
    <w:rsid w:val="00CA7B4E"/>
    <w:rsid w:val="00CA7B93"/>
    <w:rsid w:val="00CA7EB5"/>
    <w:rsid w:val="00CB008E"/>
    <w:rsid w:val="00CB01FA"/>
    <w:rsid w:val="00CB0737"/>
    <w:rsid w:val="00CB097A"/>
    <w:rsid w:val="00CB0DB1"/>
    <w:rsid w:val="00CB1CCB"/>
    <w:rsid w:val="00CB1E6A"/>
    <w:rsid w:val="00CB1FA1"/>
    <w:rsid w:val="00CB232A"/>
    <w:rsid w:val="00CB26EC"/>
    <w:rsid w:val="00CB2D2A"/>
    <w:rsid w:val="00CB3991"/>
    <w:rsid w:val="00CB3E2E"/>
    <w:rsid w:val="00CB3F15"/>
    <w:rsid w:val="00CB541B"/>
    <w:rsid w:val="00CB593C"/>
    <w:rsid w:val="00CB5B1E"/>
    <w:rsid w:val="00CB62D7"/>
    <w:rsid w:val="00CB676D"/>
    <w:rsid w:val="00CB6C38"/>
    <w:rsid w:val="00CB787A"/>
    <w:rsid w:val="00CC0957"/>
    <w:rsid w:val="00CC0C4A"/>
    <w:rsid w:val="00CC0E27"/>
    <w:rsid w:val="00CC0F0D"/>
    <w:rsid w:val="00CC17F0"/>
    <w:rsid w:val="00CC1853"/>
    <w:rsid w:val="00CC1A0A"/>
    <w:rsid w:val="00CC1FAE"/>
    <w:rsid w:val="00CC249B"/>
    <w:rsid w:val="00CC2CDF"/>
    <w:rsid w:val="00CC31B5"/>
    <w:rsid w:val="00CC3808"/>
    <w:rsid w:val="00CC3A23"/>
    <w:rsid w:val="00CC3D07"/>
    <w:rsid w:val="00CC433A"/>
    <w:rsid w:val="00CC4577"/>
    <w:rsid w:val="00CC5C5B"/>
    <w:rsid w:val="00CC5D59"/>
    <w:rsid w:val="00CC6D4F"/>
    <w:rsid w:val="00CC70F6"/>
    <w:rsid w:val="00CC737C"/>
    <w:rsid w:val="00CD04F4"/>
    <w:rsid w:val="00CD05A0"/>
    <w:rsid w:val="00CD05E5"/>
    <w:rsid w:val="00CD087D"/>
    <w:rsid w:val="00CD0B93"/>
    <w:rsid w:val="00CD0F5D"/>
    <w:rsid w:val="00CD1C0B"/>
    <w:rsid w:val="00CD20BA"/>
    <w:rsid w:val="00CD239A"/>
    <w:rsid w:val="00CD37DE"/>
    <w:rsid w:val="00CD39D9"/>
    <w:rsid w:val="00CD41AA"/>
    <w:rsid w:val="00CD44B2"/>
    <w:rsid w:val="00CD46DA"/>
    <w:rsid w:val="00CD5512"/>
    <w:rsid w:val="00CD55C4"/>
    <w:rsid w:val="00CD5603"/>
    <w:rsid w:val="00CD5A86"/>
    <w:rsid w:val="00CD5ABA"/>
    <w:rsid w:val="00CD69EC"/>
    <w:rsid w:val="00CD6E3D"/>
    <w:rsid w:val="00CD6F18"/>
    <w:rsid w:val="00CD71AB"/>
    <w:rsid w:val="00CD7400"/>
    <w:rsid w:val="00CD781E"/>
    <w:rsid w:val="00CE0109"/>
    <w:rsid w:val="00CE0D8C"/>
    <w:rsid w:val="00CE0DAB"/>
    <w:rsid w:val="00CE1D82"/>
    <w:rsid w:val="00CE1FC5"/>
    <w:rsid w:val="00CE215B"/>
    <w:rsid w:val="00CE261D"/>
    <w:rsid w:val="00CE26A3"/>
    <w:rsid w:val="00CE324B"/>
    <w:rsid w:val="00CE35E8"/>
    <w:rsid w:val="00CE3769"/>
    <w:rsid w:val="00CE3F86"/>
    <w:rsid w:val="00CE43C8"/>
    <w:rsid w:val="00CE446F"/>
    <w:rsid w:val="00CE46E5"/>
    <w:rsid w:val="00CE485A"/>
    <w:rsid w:val="00CE4881"/>
    <w:rsid w:val="00CE51AE"/>
    <w:rsid w:val="00CE5279"/>
    <w:rsid w:val="00CE579F"/>
    <w:rsid w:val="00CE594C"/>
    <w:rsid w:val="00CE5A78"/>
    <w:rsid w:val="00CE6083"/>
    <w:rsid w:val="00CE6429"/>
    <w:rsid w:val="00CE6538"/>
    <w:rsid w:val="00CE6F06"/>
    <w:rsid w:val="00CE70B7"/>
    <w:rsid w:val="00CE7408"/>
    <w:rsid w:val="00CE78AE"/>
    <w:rsid w:val="00CE7E62"/>
    <w:rsid w:val="00CE7E8F"/>
    <w:rsid w:val="00CF0111"/>
    <w:rsid w:val="00CF0683"/>
    <w:rsid w:val="00CF0B1E"/>
    <w:rsid w:val="00CF141C"/>
    <w:rsid w:val="00CF155D"/>
    <w:rsid w:val="00CF19DA"/>
    <w:rsid w:val="00CF1C7F"/>
    <w:rsid w:val="00CF1CC0"/>
    <w:rsid w:val="00CF1F77"/>
    <w:rsid w:val="00CF2485"/>
    <w:rsid w:val="00CF24F8"/>
    <w:rsid w:val="00CF2653"/>
    <w:rsid w:val="00CF2EBF"/>
    <w:rsid w:val="00CF3061"/>
    <w:rsid w:val="00CF35C5"/>
    <w:rsid w:val="00CF36FF"/>
    <w:rsid w:val="00CF4247"/>
    <w:rsid w:val="00CF4F6B"/>
    <w:rsid w:val="00CF50BA"/>
    <w:rsid w:val="00CF5263"/>
    <w:rsid w:val="00CF536E"/>
    <w:rsid w:val="00CF5CEF"/>
    <w:rsid w:val="00CF60B5"/>
    <w:rsid w:val="00CF770B"/>
    <w:rsid w:val="00CF779E"/>
    <w:rsid w:val="00CF7A6A"/>
    <w:rsid w:val="00CF7E2F"/>
    <w:rsid w:val="00D0027D"/>
    <w:rsid w:val="00D0040A"/>
    <w:rsid w:val="00D004FA"/>
    <w:rsid w:val="00D00873"/>
    <w:rsid w:val="00D00884"/>
    <w:rsid w:val="00D0123E"/>
    <w:rsid w:val="00D017D3"/>
    <w:rsid w:val="00D01812"/>
    <w:rsid w:val="00D01B21"/>
    <w:rsid w:val="00D01E2F"/>
    <w:rsid w:val="00D02A52"/>
    <w:rsid w:val="00D02ABC"/>
    <w:rsid w:val="00D02B7D"/>
    <w:rsid w:val="00D03102"/>
    <w:rsid w:val="00D03727"/>
    <w:rsid w:val="00D0378A"/>
    <w:rsid w:val="00D04DB1"/>
    <w:rsid w:val="00D050F8"/>
    <w:rsid w:val="00D05132"/>
    <w:rsid w:val="00D053DD"/>
    <w:rsid w:val="00D0544F"/>
    <w:rsid w:val="00D05CE5"/>
    <w:rsid w:val="00D05E18"/>
    <w:rsid w:val="00D05EA9"/>
    <w:rsid w:val="00D05F70"/>
    <w:rsid w:val="00D06240"/>
    <w:rsid w:val="00D0668F"/>
    <w:rsid w:val="00D066ED"/>
    <w:rsid w:val="00D067E2"/>
    <w:rsid w:val="00D0681C"/>
    <w:rsid w:val="00D071F8"/>
    <w:rsid w:val="00D07252"/>
    <w:rsid w:val="00D074F4"/>
    <w:rsid w:val="00D076A7"/>
    <w:rsid w:val="00D0774B"/>
    <w:rsid w:val="00D07CE1"/>
    <w:rsid w:val="00D1026A"/>
    <w:rsid w:val="00D103DA"/>
    <w:rsid w:val="00D107CF"/>
    <w:rsid w:val="00D10BA2"/>
    <w:rsid w:val="00D11248"/>
    <w:rsid w:val="00D11B0B"/>
    <w:rsid w:val="00D11BD2"/>
    <w:rsid w:val="00D11BFF"/>
    <w:rsid w:val="00D11D79"/>
    <w:rsid w:val="00D12293"/>
    <w:rsid w:val="00D127FB"/>
    <w:rsid w:val="00D12B55"/>
    <w:rsid w:val="00D131DC"/>
    <w:rsid w:val="00D133E9"/>
    <w:rsid w:val="00D13A89"/>
    <w:rsid w:val="00D13B13"/>
    <w:rsid w:val="00D14236"/>
    <w:rsid w:val="00D14394"/>
    <w:rsid w:val="00D143CD"/>
    <w:rsid w:val="00D14553"/>
    <w:rsid w:val="00D14DB1"/>
    <w:rsid w:val="00D15027"/>
    <w:rsid w:val="00D15A76"/>
    <w:rsid w:val="00D15F43"/>
    <w:rsid w:val="00D1620A"/>
    <w:rsid w:val="00D164C3"/>
    <w:rsid w:val="00D16B48"/>
    <w:rsid w:val="00D16E87"/>
    <w:rsid w:val="00D173F6"/>
    <w:rsid w:val="00D17497"/>
    <w:rsid w:val="00D177EC"/>
    <w:rsid w:val="00D17B86"/>
    <w:rsid w:val="00D203B8"/>
    <w:rsid w:val="00D2067C"/>
    <w:rsid w:val="00D208D9"/>
    <w:rsid w:val="00D20B8B"/>
    <w:rsid w:val="00D20E14"/>
    <w:rsid w:val="00D210F0"/>
    <w:rsid w:val="00D2162C"/>
    <w:rsid w:val="00D21A3C"/>
    <w:rsid w:val="00D21A6B"/>
    <w:rsid w:val="00D21DD2"/>
    <w:rsid w:val="00D22B39"/>
    <w:rsid w:val="00D233F1"/>
    <w:rsid w:val="00D236E4"/>
    <w:rsid w:val="00D23FF7"/>
    <w:rsid w:val="00D24929"/>
    <w:rsid w:val="00D24D2B"/>
    <w:rsid w:val="00D24D92"/>
    <w:rsid w:val="00D24E75"/>
    <w:rsid w:val="00D24FBE"/>
    <w:rsid w:val="00D251EF"/>
    <w:rsid w:val="00D2545F"/>
    <w:rsid w:val="00D25617"/>
    <w:rsid w:val="00D256F8"/>
    <w:rsid w:val="00D2604D"/>
    <w:rsid w:val="00D2605B"/>
    <w:rsid w:val="00D267A0"/>
    <w:rsid w:val="00D2685C"/>
    <w:rsid w:val="00D26A3B"/>
    <w:rsid w:val="00D26DA5"/>
    <w:rsid w:val="00D277AC"/>
    <w:rsid w:val="00D302FD"/>
    <w:rsid w:val="00D3038A"/>
    <w:rsid w:val="00D3098D"/>
    <w:rsid w:val="00D31561"/>
    <w:rsid w:val="00D31A02"/>
    <w:rsid w:val="00D32251"/>
    <w:rsid w:val="00D3323C"/>
    <w:rsid w:val="00D33456"/>
    <w:rsid w:val="00D3396F"/>
    <w:rsid w:val="00D33D4D"/>
    <w:rsid w:val="00D33E30"/>
    <w:rsid w:val="00D33E44"/>
    <w:rsid w:val="00D34292"/>
    <w:rsid w:val="00D3434F"/>
    <w:rsid w:val="00D3448D"/>
    <w:rsid w:val="00D347F0"/>
    <w:rsid w:val="00D34A0B"/>
    <w:rsid w:val="00D34AE1"/>
    <w:rsid w:val="00D357C0"/>
    <w:rsid w:val="00D357F0"/>
    <w:rsid w:val="00D3580A"/>
    <w:rsid w:val="00D36234"/>
    <w:rsid w:val="00D36371"/>
    <w:rsid w:val="00D3710C"/>
    <w:rsid w:val="00D379AB"/>
    <w:rsid w:val="00D37E19"/>
    <w:rsid w:val="00D40290"/>
    <w:rsid w:val="00D405B3"/>
    <w:rsid w:val="00D40D05"/>
    <w:rsid w:val="00D40F4D"/>
    <w:rsid w:val="00D4147F"/>
    <w:rsid w:val="00D41AA1"/>
    <w:rsid w:val="00D42333"/>
    <w:rsid w:val="00D42FD2"/>
    <w:rsid w:val="00D43057"/>
    <w:rsid w:val="00D437D8"/>
    <w:rsid w:val="00D43D6A"/>
    <w:rsid w:val="00D44994"/>
    <w:rsid w:val="00D45748"/>
    <w:rsid w:val="00D45B94"/>
    <w:rsid w:val="00D45BC9"/>
    <w:rsid w:val="00D45D29"/>
    <w:rsid w:val="00D45DF3"/>
    <w:rsid w:val="00D46174"/>
    <w:rsid w:val="00D46182"/>
    <w:rsid w:val="00D466D3"/>
    <w:rsid w:val="00D47DD0"/>
    <w:rsid w:val="00D50183"/>
    <w:rsid w:val="00D50239"/>
    <w:rsid w:val="00D50579"/>
    <w:rsid w:val="00D507E8"/>
    <w:rsid w:val="00D50960"/>
    <w:rsid w:val="00D51D12"/>
    <w:rsid w:val="00D53203"/>
    <w:rsid w:val="00D53348"/>
    <w:rsid w:val="00D534A9"/>
    <w:rsid w:val="00D5362B"/>
    <w:rsid w:val="00D546E4"/>
    <w:rsid w:val="00D54937"/>
    <w:rsid w:val="00D549C4"/>
    <w:rsid w:val="00D54CD8"/>
    <w:rsid w:val="00D54F03"/>
    <w:rsid w:val="00D55072"/>
    <w:rsid w:val="00D551B5"/>
    <w:rsid w:val="00D55888"/>
    <w:rsid w:val="00D55BA3"/>
    <w:rsid w:val="00D55CEB"/>
    <w:rsid w:val="00D56DB2"/>
    <w:rsid w:val="00D573D1"/>
    <w:rsid w:val="00D5747F"/>
    <w:rsid w:val="00D57495"/>
    <w:rsid w:val="00D574FA"/>
    <w:rsid w:val="00D57861"/>
    <w:rsid w:val="00D60368"/>
    <w:rsid w:val="00D6096A"/>
    <w:rsid w:val="00D60A37"/>
    <w:rsid w:val="00D60BB0"/>
    <w:rsid w:val="00D60C8D"/>
    <w:rsid w:val="00D60D30"/>
    <w:rsid w:val="00D61374"/>
    <w:rsid w:val="00D6168A"/>
    <w:rsid w:val="00D616A5"/>
    <w:rsid w:val="00D61FF0"/>
    <w:rsid w:val="00D6211D"/>
    <w:rsid w:val="00D6267E"/>
    <w:rsid w:val="00D62A55"/>
    <w:rsid w:val="00D62C97"/>
    <w:rsid w:val="00D62D85"/>
    <w:rsid w:val="00D632A1"/>
    <w:rsid w:val="00D63517"/>
    <w:rsid w:val="00D63B75"/>
    <w:rsid w:val="00D63F33"/>
    <w:rsid w:val="00D640E7"/>
    <w:rsid w:val="00D650A8"/>
    <w:rsid w:val="00D6570B"/>
    <w:rsid w:val="00D659B1"/>
    <w:rsid w:val="00D65BE2"/>
    <w:rsid w:val="00D666E0"/>
    <w:rsid w:val="00D6672D"/>
    <w:rsid w:val="00D66E18"/>
    <w:rsid w:val="00D67107"/>
    <w:rsid w:val="00D671CD"/>
    <w:rsid w:val="00D6734D"/>
    <w:rsid w:val="00D6752A"/>
    <w:rsid w:val="00D675D3"/>
    <w:rsid w:val="00D679CF"/>
    <w:rsid w:val="00D679D3"/>
    <w:rsid w:val="00D67C42"/>
    <w:rsid w:val="00D70376"/>
    <w:rsid w:val="00D70935"/>
    <w:rsid w:val="00D70DDA"/>
    <w:rsid w:val="00D71208"/>
    <w:rsid w:val="00D72407"/>
    <w:rsid w:val="00D729BD"/>
    <w:rsid w:val="00D7356F"/>
    <w:rsid w:val="00D73587"/>
    <w:rsid w:val="00D739F5"/>
    <w:rsid w:val="00D73C55"/>
    <w:rsid w:val="00D73EBB"/>
    <w:rsid w:val="00D7469D"/>
    <w:rsid w:val="00D74BC1"/>
    <w:rsid w:val="00D751FB"/>
    <w:rsid w:val="00D753CE"/>
    <w:rsid w:val="00D754D6"/>
    <w:rsid w:val="00D7593B"/>
    <w:rsid w:val="00D75ACD"/>
    <w:rsid w:val="00D75E10"/>
    <w:rsid w:val="00D761AA"/>
    <w:rsid w:val="00D76FAE"/>
    <w:rsid w:val="00D777D7"/>
    <w:rsid w:val="00D779E0"/>
    <w:rsid w:val="00D804EA"/>
    <w:rsid w:val="00D80AB8"/>
    <w:rsid w:val="00D80D1C"/>
    <w:rsid w:val="00D812F9"/>
    <w:rsid w:val="00D814B5"/>
    <w:rsid w:val="00D8173A"/>
    <w:rsid w:val="00D8178C"/>
    <w:rsid w:val="00D81792"/>
    <w:rsid w:val="00D81961"/>
    <w:rsid w:val="00D819B1"/>
    <w:rsid w:val="00D82437"/>
    <w:rsid w:val="00D82494"/>
    <w:rsid w:val="00D83463"/>
    <w:rsid w:val="00D83AE9"/>
    <w:rsid w:val="00D84BA8"/>
    <w:rsid w:val="00D84ECC"/>
    <w:rsid w:val="00D854EC"/>
    <w:rsid w:val="00D855B9"/>
    <w:rsid w:val="00D857B8"/>
    <w:rsid w:val="00D859CE"/>
    <w:rsid w:val="00D86152"/>
    <w:rsid w:val="00D87175"/>
    <w:rsid w:val="00D87321"/>
    <w:rsid w:val="00D878BC"/>
    <w:rsid w:val="00D87ABF"/>
    <w:rsid w:val="00D87AE2"/>
    <w:rsid w:val="00D90365"/>
    <w:rsid w:val="00D90424"/>
    <w:rsid w:val="00D90C0E"/>
    <w:rsid w:val="00D90CD3"/>
    <w:rsid w:val="00D91374"/>
    <w:rsid w:val="00D91482"/>
    <w:rsid w:val="00D919E6"/>
    <w:rsid w:val="00D91BE1"/>
    <w:rsid w:val="00D91D7E"/>
    <w:rsid w:val="00D92222"/>
    <w:rsid w:val="00D924CA"/>
    <w:rsid w:val="00D92C29"/>
    <w:rsid w:val="00D92E85"/>
    <w:rsid w:val="00D936E2"/>
    <w:rsid w:val="00D93B2F"/>
    <w:rsid w:val="00D93B95"/>
    <w:rsid w:val="00D945A1"/>
    <w:rsid w:val="00D94FCB"/>
    <w:rsid w:val="00D95104"/>
    <w:rsid w:val="00D9534A"/>
    <w:rsid w:val="00D955BE"/>
    <w:rsid w:val="00D95600"/>
    <w:rsid w:val="00D95690"/>
    <w:rsid w:val="00D95C94"/>
    <w:rsid w:val="00D96077"/>
    <w:rsid w:val="00D960E5"/>
    <w:rsid w:val="00D96328"/>
    <w:rsid w:val="00D9683C"/>
    <w:rsid w:val="00D968BC"/>
    <w:rsid w:val="00D96A7F"/>
    <w:rsid w:val="00D96F64"/>
    <w:rsid w:val="00D974EF"/>
    <w:rsid w:val="00D97884"/>
    <w:rsid w:val="00D97899"/>
    <w:rsid w:val="00DA0A7F"/>
    <w:rsid w:val="00DA1C31"/>
    <w:rsid w:val="00DA20BC"/>
    <w:rsid w:val="00DA2C0E"/>
    <w:rsid w:val="00DA2ED7"/>
    <w:rsid w:val="00DA3297"/>
    <w:rsid w:val="00DA3520"/>
    <w:rsid w:val="00DA3E7A"/>
    <w:rsid w:val="00DA3EE4"/>
    <w:rsid w:val="00DA430C"/>
    <w:rsid w:val="00DA53EF"/>
    <w:rsid w:val="00DA5784"/>
    <w:rsid w:val="00DA5C79"/>
    <w:rsid w:val="00DA60D9"/>
    <w:rsid w:val="00DA615D"/>
    <w:rsid w:val="00DA6363"/>
    <w:rsid w:val="00DA6598"/>
    <w:rsid w:val="00DA6C0F"/>
    <w:rsid w:val="00DA702F"/>
    <w:rsid w:val="00DA79F9"/>
    <w:rsid w:val="00DA7F8A"/>
    <w:rsid w:val="00DB0176"/>
    <w:rsid w:val="00DB0181"/>
    <w:rsid w:val="00DB0404"/>
    <w:rsid w:val="00DB0A49"/>
    <w:rsid w:val="00DB0FD9"/>
    <w:rsid w:val="00DB11F8"/>
    <w:rsid w:val="00DB138A"/>
    <w:rsid w:val="00DB1604"/>
    <w:rsid w:val="00DB1792"/>
    <w:rsid w:val="00DB18F8"/>
    <w:rsid w:val="00DB1CC3"/>
    <w:rsid w:val="00DB1F2A"/>
    <w:rsid w:val="00DB2440"/>
    <w:rsid w:val="00DB254F"/>
    <w:rsid w:val="00DB25C0"/>
    <w:rsid w:val="00DB297F"/>
    <w:rsid w:val="00DB3153"/>
    <w:rsid w:val="00DB317A"/>
    <w:rsid w:val="00DB3B82"/>
    <w:rsid w:val="00DB3EC6"/>
    <w:rsid w:val="00DB485D"/>
    <w:rsid w:val="00DB4D78"/>
    <w:rsid w:val="00DB50B4"/>
    <w:rsid w:val="00DB51C3"/>
    <w:rsid w:val="00DB54B6"/>
    <w:rsid w:val="00DB5933"/>
    <w:rsid w:val="00DB5D11"/>
    <w:rsid w:val="00DB5D8B"/>
    <w:rsid w:val="00DB6001"/>
    <w:rsid w:val="00DB67F9"/>
    <w:rsid w:val="00DB781B"/>
    <w:rsid w:val="00DB7A97"/>
    <w:rsid w:val="00DB7CA7"/>
    <w:rsid w:val="00DC00B2"/>
    <w:rsid w:val="00DC1143"/>
    <w:rsid w:val="00DC1327"/>
    <w:rsid w:val="00DC1350"/>
    <w:rsid w:val="00DC1566"/>
    <w:rsid w:val="00DC183E"/>
    <w:rsid w:val="00DC24E9"/>
    <w:rsid w:val="00DC2758"/>
    <w:rsid w:val="00DC2E69"/>
    <w:rsid w:val="00DC2E7F"/>
    <w:rsid w:val="00DC3005"/>
    <w:rsid w:val="00DC3237"/>
    <w:rsid w:val="00DC34B4"/>
    <w:rsid w:val="00DC3CAE"/>
    <w:rsid w:val="00DC3EF7"/>
    <w:rsid w:val="00DC41A4"/>
    <w:rsid w:val="00DC436A"/>
    <w:rsid w:val="00DC4A3F"/>
    <w:rsid w:val="00DC5672"/>
    <w:rsid w:val="00DC5E9C"/>
    <w:rsid w:val="00DC60A2"/>
    <w:rsid w:val="00DC6146"/>
    <w:rsid w:val="00DC6600"/>
    <w:rsid w:val="00DC665B"/>
    <w:rsid w:val="00DC67AB"/>
    <w:rsid w:val="00DC67BD"/>
    <w:rsid w:val="00DC6924"/>
    <w:rsid w:val="00DC6F4B"/>
    <w:rsid w:val="00DC6F6C"/>
    <w:rsid w:val="00DC71E3"/>
    <w:rsid w:val="00DC71F2"/>
    <w:rsid w:val="00DC778A"/>
    <w:rsid w:val="00DC7AE2"/>
    <w:rsid w:val="00DC7E3E"/>
    <w:rsid w:val="00DD03A7"/>
    <w:rsid w:val="00DD055B"/>
    <w:rsid w:val="00DD0BE4"/>
    <w:rsid w:val="00DD0C80"/>
    <w:rsid w:val="00DD0C8F"/>
    <w:rsid w:val="00DD1023"/>
    <w:rsid w:val="00DD1503"/>
    <w:rsid w:val="00DD156F"/>
    <w:rsid w:val="00DD184D"/>
    <w:rsid w:val="00DD192B"/>
    <w:rsid w:val="00DD1A26"/>
    <w:rsid w:val="00DD2025"/>
    <w:rsid w:val="00DD22EA"/>
    <w:rsid w:val="00DD23A0"/>
    <w:rsid w:val="00DD2A7E"/>
    <w:rsid w:val="00DD2C15"/>
    <w:rsid w:val="00DD397D"/>
    <w:rsid w:val="00DD3EF5"/>
    <w:rsid w:val="00DD422C"/>
    <w:rsid w:val="00DD44D3"/>
    <w:rsid w:val="00DD458A"/>
    <w:rsid w:val="00DD45C1"/>
    <w:rsid w:val="00DD45F2"/>
    <w:rsid w:val="00DD4FD4"/>
    <w:rsid w:val="00DD53FA"/>
    <w:rsid w:val="00DD5F42"/>
    <w:rsid w:val="00DD60B6"/>
    <w:rsid w:val="00DD617B"/>
    <w:rsid w:val="00DD6B09"/>
    <w:rsid w:val="00DD6CCF"/>
    <w:rsid w:val="00DD6D1A"/>
    <w:rsid w:val="00DE0E59"/>
    <w:rsid w:val="00DE0F6C"/>
    <w:rsid w:val="00DE219B"/>
    <w:rsid w:val="00DE27D1"/>
    <w:rsid w:val="00DE28B7"/>
    <w:rsid w:val="00DE296D"/>
    <w:rsid w:val="00DE2E7A"/>
    <w:rsid w:val="00DE35EF"/>
    <w:rsid w:val="00DE37D4"/>
    <w:rsid w:val="00DE404A"/>
    <w:rsid w:val="00DE4392"/>
    <w:rsid w:val="00DE52E3"/>
    <w:rsid w:val="00DE53F9"/>
    <w:rsid w:val="00DE5D60"/>
    <w:rsid w:val="00DE5E32"/>
    <w:rsid w:val="00DE6344"/>
    <w:rsid w:val="00DE6402"/>
    <w:rsid w:val="00DE6721"/>
    <w:rsid w:val="00DE689E"/>
    <w:rsid w:val="00DE6C08"/>
    <w:rsid w:val="00DE7363"/>
    <w:rsid w:val="00DE76CF"/>
    <w:rsid w:val="00DE76F1"/>
    <w:rsid w:val="00DE7C00"/>
    <w:rsid w:val="00DE7C19"/>
    <w:rsid w:val="00DF0020"/>
    <w:rsid w:val="00DF00F7"/>
    <w:rsid w:val="00DF03E9"/>
    <w:rsid w:val="00DF03ED"/>
    <w:rsid w:val="00DF04EE"/>
    <w:rsid w:val="00DF05D6"/>
    <w:rsid w:val="00DF06AE"/>
    <w:rsid w:val="00DF0BF4"/>
    <w:rsid w:val="00DF1422"/>
    <w:rsid w:val="00DF179D"/>
    <w:rsid w:val="00DF1E9C"/>
    <w:rsid w:val="00DF1EA0"/>
    <w:rsid w:val="00DF20A0"/>
    <w:rsid w:val="00DF26FD"/>
    <w:rsid w:val="00DF2C3E"/>
    <w:rsid w:val="00DF2D6F"/>
    <w:rsid w:val="00DF2EB7"/>
    <w:rsid w:val="00DF363F"/>
    <w:rsid w:val="00DF37E1"/>
    <w:rsid w:val="00DF398C"/>
    <w:rsid w:val="00DF3A4B"/>
    <w:rsid w:val="00DF3A83"/>
    <w:rsid w:val="00DF3AB0"/>
    <w:rsid w:val="00DF3EBA"/>
    <w:rsid w:val="00DF4462"/>
    <w:rsid w:val="00DF4572"/>
    <w:rsid w:val="00DF4658"/>
    <w:rsid w:val="00DF4CF1"/>
    <w:rsid w:val="00DF5508"/>
    <w:rsid w:val="00DF5B71"/>
    <w:rsid w:val="00DF5E13"/>
    <w:rsid w:val="00DF5F1F"/>
    <w:rsid w:val="00DF6006"/>
    <w:rsid w:val="00DF620D"/>
    <w:rsid w:val="00DF6813"/>
    <w:rsid w:val="00DF6C8B"/>
    <w:rsid w:val="00DF6D88"/>
    <w:rsid w:val="00DF6F17"/>
    <w:rsid w:val="00DF78FA"/>
    <w:rsid w:val="00DF7938"/>
    <w:rsid w:val="00E002F1"/>
    <w:rsid w:val="00E0082C"/>
    <w:rsid w:val="00E00BC0"/>
    <w:rsid w:val="00E010BB"/>
    <w:rsid w:val="00E01427"/>
    <w:rsid w:val="00E0181B"/>
    <w:rsid w:val="00E01DAA"/>
    <w:rsid w:val="00E023E5"/>
    <w:rsid w:val="00E02432"/>
    <w:rsid w:val="00E02CBA"/>
    <w:rsid w:val="00E04022"/>
    <w:rsid w:val="00E04BC7"/>
    <w:rsid w:val="00E059A2"/>
    <w:rsid w:val="00E05D7A"/>
    <w:rsid w:val="00E05DFF"/>
    <w:rsid w:val="00E06552"/>
    <w:rsid w:val="00E065A5"/>
    <w:rsid w:val="00E068D7"/>
    <w:rsid w:val="00E06BB2"/>
    <w:rsid w:val="00E0728F"/>
    <w:rsid w:val="00E07432"/>
    <w:rsid w:val="00E0755C"/>
    <w:rsid w:val="00E07595"/>
    <w:rsid w:val="00E07758"/>
    <w:rsid w:val="00E1214E"/>
    <w:rsid w:val="00E121C1"/>
    <w:rsid w:val="00E1243D"/>
    <w:rsid w:val="00E138FF"/>
    <w:rsid w:val="00E13E5B"/>
    <w:rsid w:val="00E143E7"/>
    <w:rsid w:val="00E145D6"/>
    <w:rsid w:val="00E14946"/>
    <w:rsid w:val="00E14A42"/>
    <w:rsid w:val="00E14A7E"/>
    <w:rsid w:val="00E151E1"/>
    <w:rsid w:val="00E15398"/>
    <w:rsid w:val="00E15A6C"/>
    <w:rsid w:val="00E161DB"/>
    <w:rsid w:val="00E163A5"/>
    <w:rsid w:val="00E16C77"/>
    <w:rsid w:val="00E17496"/>
    <w:rsid w:val="00E17619"/>
    <w:rsid w:val="00E177CB"/>
    <w:rsid w:val="00E17805"/>
    <w:rsid w:val="00E200D4"/>
    <w:rsid w:val="00E2077C"/>
    <w:rsid w:val="00E20F79"/>
    <w:rsid w:val="00E21121"/>
    <w:rsid w:val="00E21278"/>
    <w:rsid w:val="00E215C9"/>
    <w:rsid w:val="00E21DE5"/>
    <w:rsid w:val="00E21E7F"/>
    <w:rsid w:val="00E22269"/>
    <w:rsid w:val="00E22CCD"/>
    <w:rsid w:val="00E23A11"/>
    <w:rsid w:val="00E23FB7"/>
    <w:rsid w:val="00E24209"/>
    <w:rsid w:val="00E24A26"/>
    <w:rsid w:val="00E24A27"/>
    <w:rsid w:val="00E24B2D"/>
    <w:rsid w:val="00E2501D"/>
    <w:rsid w:val="00E253B3"/>
    <w:rsid w:val="00E2579F"/>
    <w:rsid w:val="00E25AFC"/>
    <w:rsid w:val="00E25B7E"/>
    <w:rsid w:val="00E25C91"/>
    <w:rsid w:val="00E25DBE"/>
    <w:rsid w:val="00E25F89"/>
    <w:rsid w:val="00E25F8B"/>
    <w:rsid w:val="00E25FB8"/>
    <w:rsid w:val="00E269DA"/>
    <w:rsid w:val="00E26C0B"/>
    <w:rsid w:val="00E2766A"/>
    <w:rsid w:val="00E3020B"/>
    <w:rsid w:val="00E302CC"/>
    <w:rsid w:val="00E30A9C"/>
    <w:rsid w:val="00E3163B"/>
    <w:rsid w:val="00E3165B"/>
    <w:rsid w:val="00E327E5"/>
    <w:rsid w:val="00E32D62"/>
    <w:rsid w:val="00E33369"/>
    <w:rsid w:val="00E339C0"/>
    <w:rsid w:val="00E339DC"/>
    <w:rsid w:val="00E33A63"/>
    <w:rsid w:val="00E33E15"/>
    <w:rsid w:val="00E33EAD"/>
    <w:rsid w:val="00E352EF"/>
    <w:rsid w:val="00E35302"/>
    <w:rsid w:val="00E35AF2"/>
    <w:rsid w:val="00E35CC0"/>
    <w:rsid w:val="00E361B8"/>
    <w:rsid w:val="00E3633C"/>
    <w:rsid w:val="00E363BC"/>
    <w:rsid w:val="00E366E7"/>
    <w:rsid w:val="00E3696F"/>
    <w:rsid w:val="00E369E9"/>
    <w:rsid w:val="00E36A1B"/>
    <w:rsid w:val="00E37BDF"/>
    <w:rsid w:val="00E404C3"/>
    <w:rsid w:val="00E4053C"/>
    <w:rsid w:val="00E40549"/>
    <w:rsid w:val="00E406DC"/>
    <w:rsid w:val="00E408E7"/>
    <w:rsid w:val="00E40BBD"/>
    <w:rsid w:val="00E41983"/>
    <w:rsid w:val="00E419D9"/>
    <w:rsid w:val="00E421CC"/>
    <w:rsid w:val="00E429ED"/>
    <w:rsid w:val="00E42B69"/>
    <w:rsid w:val="00E43325"/>
    <w:rsid w:val="00E43940"/>
    <w:rsid w:val="00E43F37"/>
    <w:rsid w:val="00E44185"/>
    <w:rsid w:val="00E44C06"/>
    <w:rsid w:val="00E450ED"/>
    <w:rsid w:val="00E45A10"/>
    <w:rsid w:val="00E45F66"/>
    <w:rsid w:val="00E47543"/>
    <w:rsid w:val="00E4768B"/>
    <w:rsid w:val="00E4791B"/>
    <w:rsid w:val="00E479BB"/>
    <w:rsid w:val="00E47E31"/>
    <w:rsid w:val="00E50AC6"/>
    <w:rsid w:val="00E51148"/>
    <w:rsid w:val="00E517E4"/>
    <w:rsid w:val="00E51D74"/>
    <w:rsid w:val="00E51DDD"/>
    <w:rsid w:val="00E51FDD"/>
    <w:rsid w:val="00E522CB"/>
    <w:rsid w:val="00E52435"/>
    <w:rsid w:val="00E52CCF"/>
    <w:rsid w:val="00E52D7F"/>
    <w:rsid w:val="00E53122"/>
    <w:rsid w:val="00E5351B"/>
    <w:rsid w:val="00E53A92"/>
    <w:rsid w:val="00E53FA9"/>
    <w:rsid w:val="00E5414C"/>
    <w:rsid w:val="00E54649"/>
    <w:rsid w:val="00E547B3"/>
    <w:rsid w:val="00E55923"/>
    <w:rsid w:val="00E55D5A"/>
    <w:rsid w:val="00E56619"/>
    <w:rsid w:val="00E56665"/>
    <w:rsid w:val="00E566A4"/>
    <w:rsid w:val="00E56825"/>
    <w:rsid w:val="00E56CA2"/>
    <w:rsid w:val="00E56E14"/>
    <w:rsid w:val="00E5733D"/>
    <w:rsid w:val="00E57786"/>
    <w:rsid w:val="00E57A4F"/>
    <w:rsid w:val="00E57E48"/>
    <w:rsid w:val="00E61001"/>
    <w:rsid w:val="00E61602"/>
    <w:rsid w:val="00E61CC0"/>
    <w:rsid w:val="00E6201E"/>
    <w:rsid w:val="00E6277B"/>
    <w:rsid w:val="00E6344E"/>
    <w:rsid w:val="00E63B87"/>
    <w:rsid w:val="00E6409A"/>
    <w:rsid w:val="00E64424"/>
    <w:rsid w:val="00E64455"/>
    <w:rsid w:val="00E64C99"/>
    <w:rsid w:val="00E64CD3"/>
    <w:rsid w:val="00E6516B"/>
    <w:rsid w:val="00E65702"/>
    <w:rsid w:val="00E659A5"/>
    <w:rsid w:val="00E65D65"/>
    <w:rsid w:val="00E662F6"/>
    <w:rsid w:val="00E663FD"/>
    <w:rsid w:val="00E667F0"/>
    <w:rsid w:val="00E66EDB"/>
    <w:rsid w:val="00E671C9"/>
    <w:rsid w:val="00E6743F"/>
    <w:rsid w:val="00E6758E"/>
    <w:rsid w:val="00E67E23"/>
    <w:rsid w:val="00E70016"/>
    <w:rsid w:val="00E70656"/>
    <w:rsid w:val="00E70B8A"/>
    <w:rsid w:val="00E70BC7"/>
    <w:rsid w:val="00E70C48"/>
    <w:rsid w:val="00E70FBC"/>
    <w:rsid w:val="00E71547"/>
    <w:rsid w:val="00E718F5"/>
    <w:rsid w:val="00E71DEB"/>
    <w:rsid w:val="00E72193"/>
    <w:rsid w:val="00E721D5"/>
    <w:rsid w:val="00E72C01"/>
    <w:rsid w:val="00E72DAB"/>
    <w:rsid w:val="00E7313A"/>
    <w:rsid w:val="00E732F6"/>
    <w:rsid w:val="00E7356F"/>
    <w:rsid w:val="00E73F6F"/>
    <w:rsid w:val="00E741AC"/>
    <w:rsid w:val="00E749D8"/>
    <w:rsid w:val="00E75174"/>
    <w:rsid w:val="00E75B78"/>
    <w:rsid w:val="00E75EBA"/>
    <w:rsid w:val="00E76113"/>
    <w:rsid w:val="00E763B4"/>
    <w:rsid w:val="00E76A12"/>
    <w:rsid w:val="00E76DAC"/>
    <w:rsid w:val="00E76E5D"/>
    <w:rsid w:val="00E777A6"/>
    <w:rsid w:val="00E7782F"/>
    <w:rsid w:val="00E77848"/>
    <w:rsid w:val="00E802AB"/>
    <w:rsid w:val="00E80514"/>
    <w:rsid w:val="00E80E5B"/>
    <w:rsid w:val="00E816C5"/>
    <w:rsid w:val="00E81CD4"/>
    <w:rsid w:val="00E81CE0"/>
    <w:rsid w:val="00E81E7C"/>
    <w:rsid w:val="00E81FFF"/>
    <w:rsid w:val="00E8224D"/>
    <w:rsid w:val="00E824C5"/>
    <w:rsid w:val="00E82960"/>
    <w:rsid w:val="00E840E3"/>
    <w:rsid w:val="00E843EE"/>
    <w:rsid w:val="00E845AB"/>
    <w:rsid w:val="00E8519F"/>
    <w:rsid w:val="00E85217"/>
    <w:rsid w:val="00E85426"/>
    <w:rsid w:val="00E855CD"/>
    <w:rsid w:val="00E856B6"/>
    <w:rsid w:val="00E85CC3"/>
    <w:rsid w:val="00E8644A"/>
    <w:rsid w:val="00E868B0"/>
    <w:rsid w:val="00E868FF"/>
    <w:rsid w:val="00E87391"/>
    <w:rsid w:val="00E873D1"/>
    <w:rsid w:val="00E87589"/>
    <w:rsid w:val="00E877C5"/>
    <w:rsid w:val="00E87B02"/>
    <w:rsid w:val="00E87DF8"/>
    <w:rsid w:val="00E90279"/>
    <w:rsid w:val="00E902EA"/>
    <w:rsid w:val="00E90635"/>
    <w:rsid w:val="00E909A1"/>
    <w:rsid w:val="00E90BFF"/>
    <w:rsid w:val="00E91015"/>
    <w:rsid w:val="00E9171D"/>
    <w:rsid w:val="00E91858"/>
    <w:rsid w:val="00E9196C"/>
    <w:rsid w:val="00E91E08"/>
    <w:rsid w:val="00E91F04"/>
    <w:rsid w:val="00E91F35"/>
    <w:rsid w:val="00E923F3"/>
    <w:rsid w:val="00E92F0B"/>
    <w:rsid w:val="00E9304E"/>
    <w:rsid w:val="00E93497"/>
    <w:rsid w:val="00E93A2D"/>
    <w:rsid w:val="00E940D6"/>
    <w:rsid w:val="00E943C2"/>
    <w:rsid w:val="00E94B38"/>
    <w:rsid w:val="00E94CF1"/>
    <w:rsid w:val="00E94F0D"/>
    <w:rsid w:val="00E957AB"/>
    <w:rsid w:val="00E95BA6"/>
    <w:rsid w:val="00E9635D"/>
    <w:rsid w:val="00E968F4"/>
    <w:rsid w:val="00E96DBE"/>
    <w:rsid w:val="00E97648"/>
    <w:rsid w:val="00E976AD"/>
    <w:rsid w:val="00E97CC8"/>
    <w:rsid w:val="00EA03AB"/>
    <w:rsid w:val="00EA0E4A"/>
    <w:rsid w:val="00EA17A9"/>
    <w:rsid w:val="00EA1A54"/>
    <w:rsid w:val="00EA1AF5"/>
    <w:rsid w:val="00EA202A"/>
    <w:rsid w:val="00EA20D5"/>
    <w:rsid w:val="00EA2226"/>
    <w:rsid w:val="00EA26FC"/>
    <w:rsid w:val="00EA28C9"/>
    <w:rsid w:val="00EA2ED3"/>
    <w:rsid w:val="00EA34E5"/>
    <w:rsid w:val="00EA373A"/>
    <w:rsid w:val="00EA3B5A"/>
    <w:rsid w:val="00EA3BF4"/>
    <w:rsid w:val="00EA3E02"/>
    <w:rsid w:val="00EA410E"/>
    <w:rsid w:val="00EA4BB2"/>
    <w:rsid w:val="00EA4DDA"/>
    <w:rsid w:val="00EA4FD1"/>
    <w:rsid w:val="00EA53C2"/>
    <w:rsid w:val="00EA5695"/>
    <w:rsid w:val="00EA5B0A"/>
    <w:rsid w:val="00EA5F5E"/>
    <w:rsid w:val="00EA61F6"/>
    <w:rsid w:val="00EA65AD"/>
    <w:rsid w:val="00EA6AA2"/>
    <w:rsid w:val="00EA7A95"/>
    <w:rsid w:val="00EA7BF3"/>
    <w:rsid w:val="00EA7FCF"/>
    <w:rsid w:val="00EB0130"/>
    <w:rsid w:val="00EB0B33"/>
    <w:rsid w:val="00EB0CA3"/>
    <w:rsid w:val="00EB0F98"/>
    <w:rsid w:val="00EB0FCB"/>
    <w:rsid w:val="00EB104F"/>
    <w:rsid w:val="00EB14AA"/>
    <w:rsid w:val="00EB160C"/>
    <w:rsid w:val="00EB169E"/>
    <w:rsid w:val="00EB1B27"/>
    <w:rsid w:val="00EB1DA8"/>
    <w:rsid w:val="00EB2BD5"/>
    <w:rsid w:val="00EB3D55"/>
    <w:rsid w:val="00EB4C21"/>
    <w:rsid w:val="00EB4C7D"/>
    <w:rsid w:val="00EB4CFF"/>
    <w:rsid w:val="00EB50F7"/>
    <w:rsid w:val="00EB5476"/>
    <w:rsid w:val="00EB54AB"/>
    <w:rsid w:val="00EB5A81"/>
    <w:rsid w:val="00EB6524"/>
    <w:rsid w:val="00EB6A94"/>
    <w:rsid w:val="00EB6ABD"/>
    <w:rsid w:val="00EB70B0"/>
    <w:rsid w:val="00EB7612"/>
    <w:rsid w:val="00EB7633"/>
    <w:rsid w:val="00EB7736"/>
    <w:rsid w:val="00EC04AD"/>
    <w:rsid w:val="00EC069D"/>
    <w:rsid w:val="00EC07D9"/>
    <w:rsid w:val="00EC2CDE"/>
    <w:rsid w:val="00EC2D00"/>
    <w:rsid w:val="00EC2E2D"/>
    <w:rsid w:val="00EC37AD"/>
    <w:rsid w:val="00EC462B"/>
    <w:rsid w:val="00EC4723"/>
    <w:rsid w:val="00EC4EA3"/>
    <w:rsid w:val="00EC56E0"/>
    <w:rsid w:val="00EC5707"/>
    <w:rsid w:val="00EC6057"/>
    <w:rsid w:val="00EC6847"/>
    <w:rsid w:val="00EC7053"/>
    <w:rsid w:val="00EC7534"/>
    <w:rsid w:val="00EC770F"/>
    <w:rsid w:val="00EC7B0D"/>
    <w:rsid w:val="00EC7DB6"/>
    <w:rsid w:val="00ED01CD"/>
    <w:rsid w:val="00ED0B07"/>
    <w:rsid w:val="00ED1337"/>
    <w:rsid w:val="00ED162F"/>
    <w:rsid w:val="00ED251C"/>
    <w:rsid w:val="00ED2A3B"/>
    <w:rsid w:val="00ED2B2A"/>
    <w:rsid w:val="00ED2E52"/>
    <w:rsid w:val="00ED3024"/>
    <w:rsid w:val="00ED3636"/>
    <w:rsid w:val="00ED3C45"/>
    <w:rsid w:val="00ED3D94"/>
    <w:rsid w:val="00ED3F27"/>
    <w:rsid w:val="00ED4D2F"/>
    <w:rsid w:val="00ED545D"/>
    <w:rsid w:val="00ED5B0A"/>
    <w:rsid w:val="00ED5FE4"/>
    <w:rsid w:val="00ED6047"/>
    <w:rsid w:val="00ED6816"/>
    <w:rsid w:val="00ED71C5"/>
    <w:rsid w:val="00ED7DF8"/>
    <w:rsid w:val="00EE0360"/>
    <w:rsid w:val="00EE0476"/>
    <w:rsid w:val="00EE04C4"/>
    <w:rsid w:val="00EE0953"/>
    <w:rsid w:val="00EE16FA"/>
    <w:rsid w:val="00EE185D"/>
    <w:rsid w:val="00EE1CD1"/>
    <w:rsid w:val="00EE225F"/>
    <w:rsid w:val="00EE2607"/>
    <w:rsid w:val="00EE3615"/>
    <w:rsid w:val="00EE3C42"/>
    <w:rsid w:val="00EE3D4F"/>
    <w:rsid w:val="00EE3E62"/>
    <w:rsid w:val="00EE4B09"/>
    <w:rsid w:val="00EE51D3"/>
    <w:rsid w:val="00EE534D"/>
    <w:rsid w:val="00EE53A1"/>
    <w:rsid w:val="00EE5560"/>
    <w:rsid w:val="00EE5ACE"/>
    <w:rsid w:val="00EE6528"/>
    <w:rsid w:val="00EE65BB"/>
    <w:rsid w:val="00EE688F"/>
    <w:rsid w:val="00EE6921"/>
    <w:rsid w:val="00EE6A6E"/>
    <w:rsid w:val="00EE6F1E"/>
    <w:rsid w:val="00EE72AA"/>
    <w:rsid w:val="00EE7359"/>
    <w:rsid w:val="00EE760C"/>
    <w:rsid w:val="00EE7977"/>
    <w:rsid w:val="00EE7B8B"/>
    <w:rsid w:val="00EF0266"/>
    <w:rsid w:val="00EF0348"/>
    <w:rsid w:val="00EF04E3"/>
    <w:rsid w:val="00EF0862"/>
    <w:rsid w:val="00EF0A2F"/>
    <w:rsid w:val="00EF1F9C"/>
    <w:rsid w:val="00EF205E"/>
    <w:rsid w:val="00EF232A"/>
    <w:rsid w:val="00EF26BA"/>
    <w:rsid w:val="00EF2950"/>
    <w:rsid w:val="00EF29AD"/>
    <w:rsid w:val="00EF39EB"/>
    <w:rsid w:val="00EF3F46"/>
    <w:rsid w:val="00EF4366"/>
    <w:rsid w:val="00EF4CD6"/>
    <w:rsid w:val="00EF55A0"/>
    <w:rsid w:val="00EF5FB3"/>
    <w:rsid w:val="00EF63D1"/>
    <w:rsid w:val="00EF6513"/>
    <w:rsid w:val="00EF6683"/>
    <w:rsid w:val="00EF7002"/>
    <w:rsid w:val="00EF769B"/>
    <w:rsid w:val="00EF7C7F"/>
    <w:rsid w:val="00F0061D"/>
    <w:rsid w:val="00F017DD"/>
    <w:rsid w:val="00F0199F"/>
    <w:rsid w:val="00F01A6A"/>
    <w:rsid w:val="00F0206A"/>
    <w:rsid w:val="00F0247E"/>
    <w:rsid w:val="00F027BA"/>
    <w:rsid w:val="00F03A3A"/>
    <w:rsid w:val="00F03A52"/>
    <w:rsid w:val="00F03E79"/>
    <w:rsid w:val="00F045E8"/>
    <w:rsid w:val="00F04CE1"/>
    <w:rsid w:val="00F05705"/>
    <w:rsid w:val="00F0591A"/>
    <w:rsid w:val="00F05A08"/>
    <w:rsid w:val="00F05ADD"/>
    <w:rsid w:val="00F0628D"/>
    <w:rsid w:val="00F06651"/>
    <w:rsid w:val="00F0666F"/>
    <w:rsid w:val="00F07660"/>
    <w:rsid w:val="00F07DE6"/>
    <w:rsid w:val="00F10232"/>
    <w:rsid w:val="00F10551"/>
    <w:rsid w:val="00F1056C"/>
    <w:rsid w:val="00F1058F"/>
    <w:rsid w:val="00F106FF"/>
    <w:rsid w:val="00F107F1"/>
    <w:rsid w:val="00F10DCD"/>
    <w:rsid w:val="00F10E66"/>
    <w:rsid w:val="00F10EDF"/>
    <w:rsid w:val="00F10FC1"/>
    <w:rsid w:val="00F112FD"/>
    <w:rsid w:val="00F12042"/>
    <w:rsid w:val="00F123AF"/>
    <w:rsid w:val="00F124B6"/>
    <w:rsid w:val="00F1269F"/>
    <w:rsid w:val="00F12A51"/>
    <w:rsid w:val="00F13376"/>
    <w:rsid w:val="00F133A1"/>
    <w:rsid w:val="00F1368F"/>
    <w:rsid w:val="00F13ECD"/>
    <w:rsid w:val="00F14328"/>
    <w:rsid w:val="00F155CE"/>
    <w:rsid w:val="00F156C0"/>
    <w:rsid w:val="00F166B7"/>
    <w:rsid w:val="00F17166"/>
    <w:rsid w:val="00F174FA"/>
    <w:rsid w:val="00F17EAE"/>
    <w:rsid w:val="00F17F4D"/>
    <w:rsid w:val="00F2006A"/>
    <w:rsid w:val="00F20EB9"/>
    <w:rsid w:val="00F218D4"/>
    <w:rsid w:val="00F21958"/>
    <w:rsid w:val="00F2250A"/>
    <w:rsid w:val="00F22738"/>
    <w:rsid w:val="00F238DC"/>
    <w:rsid w:val="00F2457C"/>
    <w:rsid w:val="00F24788"/>
    <w:rsid w:val="00F24947"/>
    <w:rsid w:val="00F24A06"/>
    <w:rsid w:val="00F24DEB"/>
    <w:rsid w:val="00F250AB"/>
    <w:rsid w:val="00F2578E"/>
    <w:rsid w:val="00F25B7F"/>
    <w:rsid w:val="00F25E44"/>
    <w:rsid w:val="00F2635F"/>
    <w:rsid w:val="00F2640F"/>
    <w:rsid w:val="00F26538"/>
    <w:rsid w:val="00F265BD"/>
    <w:rsid w:val="00F26B80"/>
    <w:rsid w:val="00F273DC"/>
    <w:rsid w:val="00F27B56"/>
    <w:rsid w:val="00F27C34"/>
    <w:rsid w:val="00F27E46"/>
    <w:rsid w:val="00F301A4"/>
    <w:rsid w:val="00F301C2"/>
    <w:rsid w:val="00F302E1"/>
    <w:rsid w:val="00F30A0F"/>
    <w:rsid w:val="00F30A46"/>
    <w:rsid w:val="00F30E7C"/>
    <w:rsid w:val="00F31442"/>
    <w:rsid w:val="00F31A58"/>
    <w:rsid w:val="00F31B22"/>
    <w:rsid w:val="00F31B49"/>
    <w:rsid w:val="00F322B6"/>
    <w:rsid w:val="00F32B12"/>
    <w:rsid w:val="00F32F56"/>
    <w:rsid w:val="00F33797"/>
    <w:rsid w:val="00F33D4F"/>
    <w:rsid w:val="00F348EC"/>
    <w:rsid w:val="00F34CD6"/>
    <w:rsid w:val="00F34DF8"/>
    <w:rsid w:val="00F3577C"/>
    <w:rsid w:val="00F35873"/>
    <w:rsid w:val="00F35920"/>
    <w:rsid w:val="00F3647B"/>
    <w:rsid w:val="00F366A5"/>
    <w:rsid w:val="00F36A2C"/>
    <w:rsid w:val="00F36C5F"/>
    <w:rsid w:val="00F36DA3"/>
    <w:rsid w:val="00F371E8"/>
    <w:rsid w:val="00F37248"/>
    <w:rsid w:val="00F37259"/>
    <w:rsid w:val="00F37F23"/>
    <w:rsid w:val="00F400B5"/>
    <w:rsid w:val="00F405A4"/>
    <w:rsid w:val="00F4124D"/>
    <w:rsid w:val="00F419B4"/>
    <w:rsid w:val="00F41A9A"/>
    <w:rsid w:val="00F41B62"/>
    <w:rsid w:val="00F41D7E"/>
    <w:rsid w:val="00F41F05"/>
    <w:rsid w:val="00F42054"/>
    <w:rsid w:val="00F42143"/>
    <w:rsid w:val="00F4216F"/>
    <w:rsid w:val="00F4251B"/>
    <w:rsid w:val="00F429C4"/>
    <w:rsid w:val="00F429E6"/>
    <w:rsid w:val="00F42C0A"/>
    <w:rsid w:val="00F42F67"/>
    <w:rsid w:val="00F433A8"/>
    <w:rsid w:val="00F433BD"/>
    <w:rsid w:val="00F43AB3"/>
    <w:rsid w:val="00F43AD7"/>
    <w:rsid w:val="00F43E26"/>
    <w:rsid w:val="00F444DA"/>
    <w:rsid w:val="00F44B2F"/>
    <w:rsid w:val="00F44CE3"/>
    <w:rsid w:val="00F44EC5"/>
    <w:rsid w:val="00F45C72"/>
    <w:rsid w:val="00F47498"/>
    <w:rsid w:val="00F478F8"/>
    <w:rsid w:val="00F47E59"/>
    <w:rsid w:val="00F50004"/>
    <w:rsid w:val="00F503D2"/>
    <w:rsid w:val="00F50E7E"/>
    <w:rsid w:val="00F512B2"/>
    <w:rsid w:val="00F517CB"/>
    <w:rsid w:val="00F51E76"/>
    <w:rsid w:val="00F5283D"/>
    <w:rsid w:val="00F52ABA"/>
    <w:rsid w:val="00F52BC7"/>
    <w:rsid w:val="00F536FC"/>
    <w:rsid w:val="00F53BF4"/>
    <w:rsid w:val="00F53BFB"/>
    <w:rsid w:val="00F54266"/>
    <w:rsid w:val="00F54A7B"/>
    <w:rsid w:val="00F54CE5"/>
    <w:rsid w:val="00F55043"/>
    <w:rsid w:val="00F55A2F"/>
    <w:rsid w:val="00F55BE7"/>
    <w:rsid w:val="00F55C77"/>
    <w:rsid w:val="00F5645E"/>
    <w:rsid w:val="00F56DCF"/>
    <w:rsid w:val="00F57034"/>
    <w:rsid w:val="00F60010"/>
    <w:rsid w:val="00F607DD"/>
    <w:rsid w:val="00F608E3"/>
    <w:rsid w:val="00F60BC5"/>
    <w:rsid w:val="00F60BE9"/>
    <w:rsid w:val="00F60C84"/>
    <w:rsid w:val="00F60EB2"/>
    <w:rsid w:val="00F61267"/>
    <w:rsid w:val="00F616DF"/>
    <w:rsid w:val="00F61FD8"/>
    <w:rsid w:val="00F62007"/>
    <w:rsid w:val="00F62446"/>
    <w:rsid w:val="00F62ABE"/>
    <w:rsid w:val="00F62CBB"/>
    <w:rsid w:val="00F62DBF"/>
    <w:rsid w:val="00F63973"/>
    <w:rsid w:val="00F641FC"/>
    <w:rsid w:val="00F6438A"/>
    <w:rsid w:val="00F647F7"/>
    <w:rsid w:val="00F64EB8"/>
    <w:rsid w:val="00F6566A"/>
    <w:rsid w:val="00F6583C"/>
    <w:rsid w:val="00F6589A"/>
    <w:rsid w:val="00F6603D"/>
    <w:rsid w:val="00F6642C"/>
    <w:rsid w:val="00F66660"/>
    <w:rsid w:val="00F66A29"/>
    <w:rsid w:val="00F66DA5"/>
    <w:rsid w:val="00F6772F"/>
    <w:rsid w:val="00F6783E"/>
    <w:rsid w:val="00F70A78"/>
    <w:rsid w:val="00F70DBE"/>
    <w:rsid w:val="00F71124"/>
    <w:rsid w:val="00F71260"/>
    <w:rsid w:val="00F713D5"/>
    <w:rsid w:val="00F71888"/>
    <w:rsid w:val="00F719CD"/>
    <w:rsid w:val="00F71BB8"/>
    <w:rsid w:val="00F71CD9"/>
    <w:rsid w:val="00F72584"/>
    <w:rsid w:val="00F72614"/>
    <w:rsid w:val="00F7290D"/>
    <w:rsid w:val="00F73017"/>
    <w:rsid w:val="00F7302F"/>
    <w:rsid w:val="00F732EC"/>
    <w:rsid w:val="00F73315"/>
    <w:rsid w:val="00F73767"/>
    <w:rsid w:val="00F73800"/>
    <w:rsid w:val="00F73D08"/>
    <w:rsid w:val="00F73D0A"/>
    <w:rsid w:val="00F741E0"/>
    <w:rsid w:val="00F74450"/>
    <w:rsid w:val="00F747A6"/>
    <w:rsid w:val="00F74816"/>
    <w:rsid w:val="00F7515F"/>
    <w:rsid w:val="00F754D1"/>
    <w:rsid w:val="00F75853"/>
    <w:rsid w:val="00F7586B"/>
    <w:rsid w:val="00F75916"/>
    <w:rsid w:val="00F75EDD"/>
    <w:rsid w:val="00F75F2F"/>
    <w:rsid w:val="00F7618D"/>
    <w:rsid w:val="00F762C9"/>
    <w:rsid w:val="00F76327"/>
    <w:rsid w:val="00F76445"/>
    <w:rsid w:val="00F767E2"/>
    <w:rsid w:val="00F76C10"/>
    <w:rsid w:val="00F76ECC"/>
    <w:rsid w:val="00F770A9"/>
    <w:rsid w:val="00F77A69"/>
    <w:rsid w:val="00F77FE5"/>
    <w:rsid w:val="00F80399"/>
    <w:rsid w:val="00F80C9F"/>
    <w:rsid w:val="00F812C8"/>
    <w:rsid w:val="00F8132D"/>
    <w:rsid w:val="00F817C5"/>
    <w:rsid w:val="00F818AE"/>
    <w:rsid w:val="00F81B40"/>
    <w:rsid w:val="00F81F10"/>
    <w:rsid w:val="00F820C4"/>
    <w:rsid w:val="00F822C3"/>
    <w:rsid w:val="00F823A5"/>
    <w:rsid w:val="00F824C2"/>
    <w:rsid w:val="00F82F32"/>
    <w:rsid w:val="00F8301F"/>
    <w:rsid w:val="00F83829"/>
    <w:rsid w:val="00F8384D"/>
    <w:rsid w:val="00F83D15"/>
    <w:rsid w:val="00F84069"/>
    <w:rsid w:val="00F843D7"/>
    <w:rsid w:val="00F84769"/>
    <w:rsid w:val="00F84EF6"/>
    <w:rsid w:val="00F85536"/>
    <w:rsid w:val="00F85562"/>
    <w:rsid w:val="00F85680"/>
    <w:rsid w:val="00F85ABC"/>
    <w:rsid w:val="00F85BA2"/>
    <w:rsid w:val="00F85FD2"/>
    <w:rsid w:val="00F861FE"/>
    <w:rsid w:val="00F86390"/>
    <w:rsid w:val="00F86487"/>
    <w:rsid w:val="00F8657A"/>
    <w:rsid w:val="00F8679A"/>
    <w:rsid w:val="00F8685D"/>
    <w:rsid w:val="00F86970"/>
    <w:rsid w:val="00F87117"/>
    <w:rsid w:val="00F8730A"/>
    <w:rsid w:val="00F8736C"/>
    <w:rsid w:val="00F877EF"/>
    <w:rsid w:val="00F879C3"/>
    <w:rsid w:val="00F9030E"/>
    <w:rsid w:val="00F90A7D"/>
    <w:rsid w:val="00F90ADB"/>
    <w:rsid w:val="00F90E78"/>
    <w:rsid w:val="00F91209"/>
    <w:rsid w:val="00F915EC"/>
    <w:rsid w:val="00F91BAA"/>
    <w:rsid w:val="00F91C02"/>
    <w:rsid w:val="00F91D48"/>
    <w:rsid w:val="00F91DD8"/>
    <w:rsid w:val="00F921F8"/>
    <w:rsid w:val="00F9221F"/>
    <w:rsid w:val="00F931C7"/>
    <w:rsid w:val="00F93559"/>
    <w:rsid w:val="00F938CF"/>
    <w:rsid w:val="00F93A13"/>
    <w:rsid w:val="00F93C65"/>
    <w:rsid w:val="00F93D72"/>
    <w:rsid w:val="00F93E65"/>
    <w:rsid w:val="00F94070"/>
    <w:rsid w:val="00F94529"/>
    <w:rsid w:val="00F94984"/>
    <w:rsid w:val="00F950B5"/>
    <w:rsid w:val="00F9513F"/>
    <w:rsid w:val="00F95A6E"/>
    <w:rsid w:val="00F96249"/>
    <w:rsid w:val="00F9649D"/>
    <w:rsid w:val="00F96856"/>
    <w:rsid w:val="00F97908"/>
    <w:rsid w:val="00F97AF7"/>
    <w:rsid w:val="00F97B43"/>
    <w:rsid w:val="00F97C64"/>
    <w:rsid w:val="00F97FB8"/>
    <w:rsid w:val="00FA027A"/>
    <w:rsid w:val="00FA07F8"/>
    <w:rsid w:val="00FA0A77"/>
    <w:rsid w:val="00FA105C"/>
    <w:rsid w:val="00FA1475"/>
    <w:rsid w:val="00FA148A"/>
    <w:rsid w:val="00FA1A4C"/>
    <w:rsid w:val="00FA21BA"/>
    <w:rsid w:val="00FA27C8"/>
    <w:rsid w:val="00FA2C40"/>
    <w:rsid w:val="00FA2D4C"/>
    <w:rsid w:val="00FA2D56"/>
    <w:rsid w:val="00FA329F"/>
    <w:rsid w:val="00FA359C"/>
    <w:rsid w:val="00FA3B76"/>
    <w:rsid w:val="00FA3C20"/>
    <w:rsid w:val="00FA3F05"/>
    <w:rsid w:val="00FA4168"/>
    <w:rsid w:val="00FA4622"/>
    <w:rsid w:val="00FA4D66"/>
    <w:rsid w:val="00FA54DE"/>
    <w:rsid w:val="00FA5A4E"/>
    <w:rsid w:val="00FA7189"/>
    <w:rsid w:val="00FA7C14"/>
    <w:rsid w:val="00FB0082"/>
    <w:rsid w:val="00FB0243"/>
    <w:rsid w:val="00FB0C94"/>
    <w:rsid w:val="00FB0DF2"/>
    <w:rsid w:val="00FB0E87"/>
    <w:rsid w:val="00FB1527"/>
    <w:rsid w:val="00FB2537"/>
    <w:rsid w:val="00FB29CA"/>
    <w:rsid w:val="00FB305A"/>
    <w:rsid w:val="00FB30FC"/>
    <w:rsid w:val="00FB33DC"/>
    <w:rsid w:val="00FB3E29"/>
    <w:rsid w:val="00FB4313"/>
    <w:rsid w:val="00FB4338"/>
    <w:rsid w:val="00FB477E"/>
    <w:rsid w:val="00FB4C9C"/>
    <w:rsid w:val="00FB4D0A"/>
    <w:rsid w:val="00FB51A2"/>
    <w:rsid w:val="00FB5BAE"/>
    <w:rsid w:val="00FB5F43"/>
    <w:rsid w:val="00FB6165"/>
    <w:rsid w:val="00FB6818"/>
    <w:rsid w:val="00FB72E6"/>
    <w:rsid w:val="00FB7333"/>
    <w:rsid w:val="00FB744F"/>
    <w:rsid w:val="00FB7FA7"/>
    <w:rsid w:val="00FC005C"/>
    <w:rsid w:val="00FC0150"/>
    <w:rsid w:val="00FC033E"/>
    <w:rsid w:val="00FC03AB"/>
    <w:rsid w:val="00FC0678"/>
    <w:rsid w:val="00FC0755"/>
    <w:rsid w:val="00FC076A"/>
    <w:rsid w:val="00FC0A61"/>
    <w:rsid w:val="00FC12BA"/>
    <w:rsid w:val="00FC17F6"/>
    <w:rsid w:val="00FC1BE1"/>
    <w:rsid w:val="00FC1D20"/>
    <w:rsid w:val="00FC2241"/>
    <w:rsid w:val="00FC2366"/>
    <w:rsid w:val="00FC2596"/>
    <w:rsid w:val="00FC2E1E"/>
    <w:rsid w:val="00FC4729"/>
    <w:rsid w:val="00FC4A8C"/>
    <w:rsid w:val="00FC53DB"/>
    <w:rsid w:val="00FC573C"/>
    <w:rsid w:val="00FC5BE0"/>
    <w:rsid w:val="00FC5FC2"/>
    <w:rsid w:val="00FC6177"/>
    <w:rsid w:val="00FC63D1"/>
    <w:rsid w:val="00FC6690"/>
    <w:rsid w:val="00FC71B8"/>
    <w:rsid w:val="00FC7528"/>
    <w:rsid w:val="00FD0098"/>
    <w:rsid w:val="00FD0488"/>
    <w:rsid w:val="00FD0572"/>
    <w:rsid w:val="00FD0851"/>
    <w:rsid w:val="00FD0F92"/>
    <w:rsid w:val="00FD1167"/>
    <w:rsid w:val="00FD1A97"/>
    <w:rsid w:val="00FD1D4E"/>
    <w:rsid w:val="00FD2089"/>
    <w:rsid w:val="00FD2D7B"/>
    <w:rsid w:val="00FD3235"/>
    <w:rsid w:val="00FD3291"/>
    <w:rsid w:val="00FD37F6"/>
    <w:rsid w:val="00FD4589"/>
    <w:rsid w:val="00FD45CA"/>
    <w:rsid w:val="00FD46DF"/>
    <w:rsid w:val="00FD473E"/>
    <w:rsid w:val="00FD52C9"/>
    <w:rsid w:val="00FD548D"/>
    <w:rsid w:val="00FD59E0"/>
    <w:rsid w:val="00FD5F6D"/>
    <w:rsid w:val="00FD6279"/>
    <w:rsid w:val="00FD66BB"/>
    <w:rsid w:val="00FD77DF"/>
    <w:rsid w:val="00FD79AB"/>
    <w:rsid w:val="00FD7A5E"/>
    <w:rsid w:val="00FD7DD0"/>
    <w:rsid w:val="00FD7DF9"/>
    <w:rsid w:val="00FD7FF2"/>
    <w:rsid w:val="00FE0051"/>
    <w:rsid w:val="00FE0B51"/>
    <w:rsid w:val="00FE0B78"/>
    <w:rsid w:val="00FE0D8D"/>
    <w:rsid w:val="00FE0ED4"/>
    <w:rsid w:val="00FE16DD"/>
    <w:rsid w:val="00FE1EAB"/>
    <w:rsid w:val="00FE27D8"/>
    <w:rsid w:val="00FE2F08"/>
    <w:rsid w:val="00FE3465"/>
    <w:rsid w:val="00FE3B65"/>
    <w:rsid w:val="00FE3D40"/>
    <w:rsid w:val="00FE51F6"/>
    <w:rsid w:val="00FE602C"/>
    <w:rsid w:val="00FE615F"/>
    <w:rsid w:val="00FE64C8"/>
    <w:rsid w:val="00FE67CF"/>
    <w:rsid w:val="00FE6D20"/>
    <w:rsid w:val="00FE6D77"/>
    <w:rsid w:val="00FE6FB9"/>
    <w:rsid w:val="00FE7549"/>
    <w:rsid w:val="00FE75CF"/>
    <w:rsid w:val="00FE7BCC"/>
    <w:rsid w:val="00FF126D"/>
    <w:rsid w:val="00FF1AC3"/>
    <w:rsid w:val="00FF1CE3"/>
    <w:rsid w:val="00FF2310"/>
    <w:rsid w:val="00FF27D0"/>
    <w:rsid w:val="00FF2A00"/>
    <w:rsid w:val="00FF2E73"/>
    <w:rsid w:val="00FF386D"/>
    <w:rsid w:val="00FF394C"/>
    <w:rsid w:val="00FF3BD6"/>
    <w:rsid w:val="00FF3C62"/>
    <w:rsid w:val="00FF487E"/>
    <w:rsid w:val="00FF4A76"/>
    <w:rsid w:val="00FF4AE2"/>
    <w:rsid w:val="00FF4CE8"/>
    <w:rsid w:val="00FF50A8"/>
    <w:rsid w:val="00FF52F0"/>
    <w:rsid w:val="00FF571E"/>
    <w:rsid w:val="00FF5841"/>
    <w:rsid w:val="00FF5FDD"/>
    <w:rsid w:val="00FF6975"/>
    <w:rsid w:val="00FF6A55"/>
    <w:rsid w:val="00FF6BD1"/>
    <w:rsid w:val="00FF6CC0"/>
    <w:rsid w:val="00FF7142"/>
    <w:rsid w:val="00FF7512"/>
    <w:rsid w:val="00FF7563"/>
    <w:rsid w:val="00FF7D45"/>
    <w:rsid w:val="014885E7"/>
    <w:rsid w:val="0516F940"/>
    <w:rsid w:val="0C4FB174"/>
    <w:rsid w:val="0C778388"/>
    <w:rsid w:val="100EC0AB"/>
    <w:rsid w:val="10C059CE"/>
    <w:rsid w:val="14D6869D"/>
    <w:rsid w:val="1731F932"/>
    <w:rsid w:val="18EC71E0"/>
    <w:rsid w:val="195B3A8A"/>
    <w:rsid w:val="1A7F1558"/>
    <w:rsid w:val="1C95A249"/>
    <w:rsid w:val="1E91019A"/>
    <w:rsid w:val="2396359C"/>
    <w:rsid w:val="24B27846"/>
    <w:rsid w:val="26E6FEBB"/>
    <w:rsid w:val="2CF22CA6"/>
    <w:rsid w:val="2D3D17E2"/>
    <w:rsid w:val="3B35064C"/>
    <w:rsid w:val="3CD0D6AD"/>
    <w:rsid w:val="3E8A2F26"/>
    <w:rsid w:val="3E8AC69E"/>
    <w:rsid w:val="3F418CF7"/>
    <w:rsid w:val="3F97E3C4"/>
    <w:rsid w:val="407A6928"/>
    <w:rsid w:val="457D7353"/>
    <w:rsid w:val="4B716902"/>
    <w:rsid w:val="4C5D3E6F"/>
    <w:rsid w:val="4D6E25CE"/>
    <w:rsid w:val="4E43FA0C"/>
    <w:rsid w:val="4EA909C4"/>
    <w:rsid w:val="53E0F64A"/>
    <w:rsid w:val="5656F977"/>
    <w:rsid w:val="59648697"/>
    <w:rsid w:val="5CFDC24B"/>
    <w:rsid w:val="5DB21068"/>
    <w:rsid w:val="5F12514D"/>
    <w:rsid w:val="62E0268D"/>
    <w:rsid w:val="6379447E"/>
    <w:rsid w:val="6485ECE5"/>
    <w:rsid w:val="68E38838"/>
    <w:rsid w:val="6B6B2E06"/>
    <w:rsid w:val="703E9F29"/>
    <w:rsid w:val="72411D71"/>
    <w:rsid w:val="73DCEDD2"/>
    <w:rsid w:val="75047CB9"/>
    <w:rsid w:val="762D19AB"/>
    <w:rsid w:val="76B14BCD"/>
    <w:rsid w:val="79CEB19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5A5E41A"/>
  <w15:docId w15:val="{BD0544CF-5FDD-4041-A734-F6ADB3E546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15A5"/>
    <w:pPr>
      <w:autoSpaceDE w:val="0"/>
      <w:autoSpaceDN w:val="0"/>
      <w:adjustRightInd w:val="0"/>
      <w:snapToGrid w:val="0"/>
      <w:spacing w:after="120"/>
      <w:jc w:val="both"/>
    </w:pPr>
    <w:rPr>
      <w:sz w:val="22"/>
      <w:szCs w:val="22"/>
    </w:rPr>
  </w:style>
  <w:style w:type="paragraph" w:styleId="Heading1">
    <w:name w:val="heading 1"/>
    <w:basedOn w:val="Normal"/>
    <w:next w:val="Normal"/>
    <w:qFormat/>
    <w:rsid w:val="00472E84"/>
    <w:pPr>
      <w:keepNext/>
      <w:numPr>
        <w:numId w:val="2"/>
      </w:numPr>
      <w:spacing w:before="120"/>
      <w:outlineLvl w:val="0"/>
    </w:pPr>
    <w:rPr>
      <w:b/>
      <w:bCs/>
      <w:sz w:val="28"/>
      <w:szCs w:val="28"/>
    </w:rPr>
  </w:style>
  <w:style w:type="paragraph" w:styleId="Heading2">
    <w:name w:val="heading 2"/>
    <w:basedOn w:val="Normal"/>
    <w:next w:val="Normal"/>
    <w:link w:val="Heading2Char"/>
    <w:qFormat/>
    <w:rsid w:val="00E940D6"/>
    <w:pPr>
      <w:keepNext/>
      <w:numPr>
        <w:ilvl w:val="1"/>
        <w:numId w:val="2"/>
      </w:numPr>
      <w:spacing w:before="120"/>
      <w:outlineLvl w:val="1"/>
    </w:pPr>
    <w:rPr>
      <w:b/>
      <w:bCs/>
      <w:sz w:val="24"/>
    </w:rPr>
  </w:style>
  <w:style w:type="paragraph" w:styleId="Heading3">
    <w:name w:val="heading 3"/>
    <w:basedOn w:val="Normal"/>
    <w:next w:val="Normal"/>
    <w:qFormat/>
    <w:rsid w:val="00E940D6"/>
    <w:pPr>
      <w:keepNext/>
      <w:numPr>
        <w:ilvl w:val="2"/>
        <w:numId w:val="2"/>
      </w:numPr>
      <w:spacing w:before="120"/>
      <w:outlineLvl w:val="2"/>
    </w:pPr>
    <w:rPr>
      <w:b/>
    </w:rPr>
  </w:style>
  <w:style w:type="paragraph" w:styleId="Heading4">
    <w:name w:val="heading 4"/>
    <w:basedOn w:val="Normal"/>
    <w:next w:val="Normal"/>
    <w:qFormat/>
    <w:rsid w:val="00E940D6"/>
    <w:pPr>
      <w:keepNext/>
      <w:numPr>
        <w:ilvl w:val="3"/>
        <w:numId w:val="2"/>
      </w:numPr>
      <w:spacing w:before="120"/>
      <w:outlineLvl w:val="3"/>
    </w:pPr>
    <w:rPr>
      <w:b/>
      <w:bCs/>
      <w:szCs w:val="28"/>
    </w:rPr>
  </w:style>
  <w:style w:type="paragraph" w:styleId="Heading5">
    <w:name w:val="heading 5"/>
    <w:basedOn w:val="Normal"/>
    <w:next w:val="Normal"/>
    <w:qFormat/>
    <w:rsid w:val="00E940D6"/>
    <w:pPr>
      <w:keepNext/>
      <w:numPr>
        <w:ilvl w:val="4"/>
        <w:numId w:val="2"/>
      </w:numPr>
      <w:spacing w:before="120"/>
      <w:outlineLvl w:val="4"/>
    </w:pPr>
    <w:rPr>
      <w:b/>
      <w:bCs/>
      <w:i/>
      <w:iCs/>
      <w:szCs w:val="26"/>
    </w:rPr>
  </w:style>
  <w:style w:type="paragraph" w:styleId="Heading6">
    <w:name w:val="heading 6"/>
    <w:basedOn w:val="Normal"/>
    <w:next w:val="Normal"/>
    <w:qFormat/>
    <w:rsid w:val="00E940D6"/>
    <w:pPr>
      <w:numPr>
        <w:ilvl w:val="5"/>
        <w:numId w:val="2"/>
      </w:numPr>
      <w:spacing w:before="240" w:after="60"/>
      <w:outlineLvl w:val="5"/>
    </w:pPr>
    <w:rPr>
      <w:b/>
      <w:bCs/>
    </w:rPr>
  </w:style>
  <w:style w:type="paragraph" w:styleId="Heading7">
    <w:name w:val="heading 7"/>
    <w:basedOn w:val="Normal"/>
    <w:next w:val="Normal"/>
    <w:qFormat/>
    <w:rsid w:val="00E940D6"/>
    <w:pPr>
      <w:numPr>
        <w:ilvl w:val="6"/>
        <w:numId w:val="2"/>
      </w:numPr>
      <w:spacing w:before="240" w:after="60"/>
      <w:outlineLvl w:val="6"/>
    </w:pPr>
    <w:rPr>
      <w:sz w:val="24"/>
      <w:szCs w:val="24"/>
    </w:rPr>
  </w:style>
  <w:style w:type="paragraph" w:styleId="Heading8">
    <w:name w:val="heading 8"/>
    <w:basedOn w:val="Normal"/>
    <w:next w:val="Normal"/>
    <w:qFormat/>
    <w:rsid w:val="00E940D6"/>
    <w:pPr>
      <w:numPr>
        <w:ilvl w:val="7"/>
        <w:numId w:val="2"/>
      </w:numPr>
      <w:spacing w:before="240" w:after="60"/>
      <w:outlineLvl w:val="7"/>
    </w:pPr>
    <w:rPr>
      <w:i/>
      <w:iCs/>
      <w:sz w:val="24"/>
      <w:szCs w:val="24"/>
    </w:rPr>
  </w:style>
  <w:style w:type="paragraph" w:styleId="Heading9">
    <w:name w:val="heading 9"/>
    <w:aliases w:val="Figure Heading,FH"/>
    <w:basedOn w:val="Normal"/>
    <w:next w:val="Normal"/>
    <w:rsid w:val="00E940D6"/>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E940D6"/>
    <w:rPr>
      <w:sz w:val="20"/>
      <w:szCs w:val="20"/>
    </w:rPr>
  </w:style>
  <w:style w:type="character" w:styleId="Hyperlink">
    <w:name w:val="Hyperlink"/>
    <w:basedOn w:val="DefaultParagraphFont"/>
    <w:uiPriority w:val="99"/>
    <w:qFormat/>
    <w:rsid w:val="00E940D6"/>
    <w:rPr>
      <w:color w:val="0000FF"/>
      <w:u w:val="single"/>
    </w:rPr>
  </w:style>
  <w:style w:type="paragraph" w:styleId="Caption">
    <w:name w:val="caption"/>
    <w:aliases w:val="cap"/>
    <w:basedOn w:val="Normal"/>
    <w:next w:val="Normal"/>
    <w:link w:val="CaptionChar"/>
    <w:qFormat/>
    <w:rsid w:val="006A301E"/>
    <w:pPr>
      <w:jc w:val="center"/>
    </w:pPr>
    <w:rPr>
      <w:b/>
      <w:bCs/>
      <w:sz w:val="20"/>
      <w:szCs w:val="20"/>
    </w:rPr>
  </w:style>
  <w:style w:type="paragraph" w:customStyle="1" w:styleId="EX">
    <w:name w:val="EX"/>
    <w:basedOn w:val="Normal"/>
    <w:rsid w:val="00E940D6"/>
    <w:pPr>
      <w:keepLines/>
      <w:autoSpaceDE/>
      <w:autoSpaceDN/>
      <w:adjustRightInd/>
      <w:spacing w:after="180"/>
      <w:ind w:left="1702" w:hanging="1418"/>
      <w:jc w:val="left"/>
    </w:pPr>
    <w:rPr>
      <w:sz w:val="20"/>
      <w:szCs w:val="20"/>
      <w:lang w:val="en-GB"/>
    </w:rPr>
  </w:style>
  <w:style w:type="paragraph" w:styleId="ListBullet">
    <w:name w:val="List Bullet"/>
    <w:basedOn w:val="List"/>
    <w:rsid w:val="00E940D6"/>
    <w:pPr>
      <w:autoSpaceDE/>
      <w:autoSpaceDN/>
      <w:adjustRightInd/>
      <w:spacing w:after="180"/>
      <w:ind w:left="568" w:hanging="284"/>
      <w:jc w:val="left"/>
    </w:pPr>
    <w:rPr>
      <w:sz w:val="20"/>
      <w:szCs w:val="20"/>
      <w:lang w:val="en-GB"/>
    </w:rPr>
  </w:style>
  <w:style w:type="paragraph" w:styleId="List">
    <w:name w:val="List"/>
    <w:basedOn w:val="Normal"/>
    <w:rsid w:val="00E940D6"/>
    <w:pPr>
      <w:ind w:left="360" w:hanging="360"/>
    </w:pPr>
  </w:style>
  <w:style w:type="paragraph" w:styleId="BodyText2">
    <w:name w:val="Body Text 2"/>
    <w:basedOn w:val="Normal"/>
    <w:rsid w:val="00E940D6"/>
    <w:pPr>
      <w:spacing w:after="0"/>
      <w:jc w:val="left"/>
    </w:pPr>
    <w:rPr>
      <w:szCs w:val="20"/>
    </w:rPr>
  </w:style>
  <w:style w:type="paragraph" w:styleId="BalloonText">
    <w:name w:val="Balloon Text"/>
    <w:basedOn w:val="Normal"/>
    <w:semiHidden/>
    <w:rsid w:val="00E940D6"/>
    <w:rPr>
      <w:rFonts w:ascii="Tahoma" w:hAnsi="Tahoma" w:cs="Tahoma"/>
      <w:sz w:val="16"/>
      <w:szCs w:val="16"/>
    </w:rPr>
  </w:style>
  <w:style w:type="paragraph" w:customStyle="1" w:styleId="References">
    <w:name w:val="References"/>
    <w:basedOn w:val="Normal"/>
    <w:rsid w:val="005E1997"/>
    <w:pPr>
      <w:numPr>
        <w:numId w:val="1"/>
      </w:numPr>
      <w:adjustRightInd/>
      <w:spacing w:after="60"/>
    </w:pPr>
    <w:rPr>
      <w:sz w:val="20"/>
      <w:szCs w:val="16"/>
    </w:rPr>
  </w:style>
  <w:style w:type="character" w:styleId="FollowedHyperlink">
    <w:name w:val="FollowedHyperlink"/>
    <w:basedOn w:val="DefaultParagraphFont"/>
    <w:rsid w:val="00E940D6"/>
    <w:rPr>
      <w:color w:val="800080"/>
      <w:u w:val="single"/>
    </w:rPr>
  </w:style>
  <w:style w:type="paragraph" w:styleId="FootnoteText">
    <w:name w:val="footnote text"/>
    <w:basedOn w:val="Normal"/>
    <w:semiHidden/>
    <w:rsid w:val="00E940D6"/>
    <w:rPr>
      <w:sz w:val="20"/>
      <w:szCs w:val="20"/>
    </w:rPr>
  </w:style>
  <w:style w:type="character" w:styleId="FootnoteReference">
    <w:name w:val="footnote reference"/>
    <w:basedOn w:val="DefaultParagraphFont"/>
    <w:semiHidden/>
    <w:rsid w:val="00E940D6"/>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
    <w:name w:val="Caption Char"/>
    <w:aliases w:val="cap Char"/>
    <w:basedOn w:val="DefaultParagraphFont"/>
    <w:link w:val="Caption"/>
    <w:rsid w:val="006A301E"/>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Normal"/>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pPr>
      <w:jc w:val="left"/>
    </w:pPr>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ListParagraph">
    <w:name w:val="List Paragraph"/>
    <w:aliases w:val="- Bullets,목록 단락,?? ??,?????,????,Lista1,列出段落,中等深浅网格 1 - 着色 21,列出段落1,¥¡¡¡¡ì¬º¥¹¥È¶ÎÂä,ÁÐ³ö¶ÎÂä,列表段落1,—ño’i—Ž,¥ê¥¹¥È¶ÎÂä,1st level - Bullet List Paragraph,Lettre d'introduction,Paragrafo elenco,Normal bullet 2,Bullet list,목록단락,列,リスト段落"/>
    <w:basedOn w:val="Normal"/>
    <w:link w:val="ListParagraphChar"/>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qFormat/>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references0">
    <w:name w:val="references"/>
    <w:uiPriority w:val="99"/>
    <w:rsid w:val="009F399E"/>
    <w:pPr>
      <w:numPr>
        <w:numId w:val="4"/>
      </w:numPr>
      <w:spacing w:after="50" w:line="180" w:lineRule="exact"/>
      <w:jc w:val="both"/>
    </w:pPr>
    <w:rPr>
      <w:rFonts w:eastAsia="MS Mincho"/>
      <w:noProof/>
      <w:szCs w:val="16"/>
    </w:rPr>
  </w:style>
  <w:style w:type="paragraph" w:customStyle="1" w:styleId="Doc-text2">
    <w:name w:val="Doc-text2"/>
    <w:basedOn w:val="Normal"/>
    <w:link w:val="Doc-text2Char"/>
    <w:rsid w:val="00DC436A"/>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C436A"/>
    <w:rPr>
      <w:rFonts w:ascii="Arial" w:eastAsia="MS Mincho"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Normal"/>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Heading1"/>
    <w:rsid w:val="00842220"/>
    <w:pPr>
      <w:numPr>
        <w:numId w:val="5"/>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Normal"/>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ListParagraphChar">
    <w:name w:val="List Paragraph Char"/>
    <w:aliases w:val="- Bullets Char,목록 단락 Char,?? ?? Char,????? Char,???? Char,Lista1 Char,列出段落 Char,中等深浅网格 1 - 着色 21 Char,列出段落1 Char,¥¡¡¡¡ì¬º¥¹¥È¶ÎÂä Char,ÁÐ³ö¶ÎÂä Char,列表段落1 Char,—ño’i—Ž Char,¥ê¥¹¥È¶ÎÂä Char,1st level - Bullet List Paragraph Char"/>
    <w:link w:val="ListParagraph"/>
    <w:uiPriority w:val="34"/>
    <w:qFormat/>
    <w:locked/>
    <w:rsid w:val="00374147"/>
    <w:rPr>
      <w:rFonts w:ascii="Calibri" w:hAnsi="Calibri" w:cs="Calibri"/>
      <w:sz w:val="21"/>
      <w:szCs w:val="21"/>
      <w:lang w:eastAsia="zh-CN"/>
    </w:rPr>
  </w:style>
  <w:style w:type="paragraph" w:customStyle="1" w:styleId="CRCoverPage">
    <w:name w:val="CR Cover Page"/>
    <w:next w:val="Normal"/>
    <w:rsid w:val="000E48E7"/>
    <w:pPr>
      <w:spacing w:after="120"/>
    </w:pPr>
    <w:rPr>
      <w:rFonts w:ascii="Arial" w:eastAsia="MS Mincho" w:hAnsi="Arial"/>
      <w:lang w:val="en-GB"/>
    </w:rPr>
  </w:style>
  <w:style w:type="paragraph" w:styleId="TOCHeading">
    <w:name w:val="TOC Heading"/>
    <w:basedOn w:val="Heading1"/>
    <w:next w:val="Normal"/>
    <w:uiPriority w:val="39"/>
    <w:semiHidden/>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TOC1">
    <w:name w:val="toc 1"/>
    <w:basedOn w:val="Normal"/>
    <w:next w:val="Normal"/>
    <w:autoRedefine/>
    <w:uiPriority w:val="39"/>
    <w:unhideWhenUsed/>
    <w:rsid w:val="0070592C"/>
  </w:style>
  <w:style w:type="paragraph" w:styleId="TOC2">
    <w:name w:val="toc 2"/>
    <w:basedOn w:val="Normal"/>
    <w:next w:val="Normal"/>
    <w:autoRedefine/>
    <w:uiPriority w:val="39"/>
    <w:unhideWhenUsed/>
    <w:rsid w:val="0070592C"/>
    <w:pPr>
      <w:ind w:leftChars="200" w:left="420"/>
    </w:pPr>
  </w:style>
  <w:style w:type="character" w:styleId="PlaceholderText">
    <w:name w:val="Placeholder Text"/>
    <w:basedOn w:val="DefaultParagraphFont"/>
    <w:uiPriority w:val="99"/>
    <w:semiHidden/>
    <w:rsid w:val="000D67D5"/>
    <w:rPr>
      <w:color w:val="808080"/>
    </w:rPr>
  </w:style>
  <w:style w:type="paragraph" w:styleId="NormalWeb">
    <w:name w:val="Normal (Web)"/>
    <w:basedOn w:val="Normal"/>
    <w:uiPriority w:val="99"/>
    <w:unhideWhenUsed/>
    <w:rsid w:val="00D13B13"/>
    <w:pPr>
      <w:autoSpaceDE/>
      <w:autoSpaceDN/>
      <w:adjustRightInd/>
      <w:snapToGrid/>
      <w:spacing w:before="100" w:beforeAutospacing="1" w:after="100" w:afterAutospacing="1"/>
      <w:jc w:val="left"/>
    </w:pPr>
    <w:rPr>
      <w:rFonts w:ascii="SimSun" w:eastAsia="SimSun" w:hAnsi="SimSun" w:cs="SimSun"/>
      <w:sz w:val="24"/>
      <w:szCs w:val="24"/>
      <w:lang w:eastAsia="zh-CN"/>
    </w:rPr>
  </w:style>
  <w:style w:type="paragraph" w:styleId="Date">
    <w:name w:val="Date"/>
    <w:basedOn w:val="Normal"/>
    <w:next w:val="Normal"/>
    <w:link w:val="DateChar"/>
    <w:rsid w:val="00BA3D1D"/>
    <w:pPr>
      <w:ind w:leftChars="2500" w:left="100"/>
    </w:pPr>
  </w:style>
  <w:style w:type="character" w:customStyle="1" w:styleId="DateChar">
    <w:name w:val="Date Char"/>
    <w:basedOn w:val="DefaultParagraphFont"/>
    <w:link w:val="Date"/>
    <w:rsid w:val="00BA3D1D"/>
    <w:rPr>
      <w:sz w:val="22"/>
      <w:szCs w:val="22"/>
    </w:rPr>
  </w:style>
  <w:style w:type="character" w:customStyle="1" w:styleId="Heading2Char">
    <w:name w:val="Heading 2 Char"/>
    <w:basedOn w:val="DefaultParagraphFont"/>
    <w:link w:val="Heading2"/>
    <w:rsid w:val="00BA3D1D"/>
    <w:rPr>
      <w:b/>
      <w:bCs/>
      <w:sz w:val="24"/>
      <w:szCs w:val="22"/>
    </w:rPr>
  </w:style>
  <w:style w:type="paragraph" w:customStyle="1" w:styleId="Fig">
    <w:name w:val="Fig"/>
    <w:basedOn w:val="Normal"/>
    <w:link w:val="FigChar"/>
    <w:rsid w:val="008632FF"/>
    <w:pPr>
      <w:ind w:firstLine="425"/>
      <w:jc w:val="center"/>
    </w:pPr>
    <w:rPr>
      <w:b/>
      <w:lang w:eastAsia="zh-CN"/>
    </w:rPr>
  </w:style>
  <w:style w:type="paragraph" w:customStyle="1" w:styleId="Figture">
    <w:name w:val="Figture"/>
    <w:basedOn w:val="Normal"/>
    <w:link w:val="FigtureChar"/>
    <w:rsid w:val="008632FF"/>
    <w:pPr>
      <w:ind w:firstLine="425"/>
      <w:jc w:val="center"/>
    </w:pPr>
  </w:style>
  <w:style w:type="character" w:customStyle="1" w:styleId="FigChar">
    <w:name w:val="Fig Char"/>
    <w:basedOn w:val="DefaultParagraphFont"/>
    <w:link w:val="Fig"/>
    <w:rsid w:val="008632FF"/>
    <w:rPr>
      <w:b/>
      <w:sz w:val="22"/>
      <w:szCs w:val="22"/>
      <w:lang w:eastAsia="zh-CN"/>
    </w:rPr>
  </w:style>
  <w:style w:type="paragraph" w:styleId="TableofFigures">
    <w:name w:val="table of figures"/>
    <w:basedOn w:val="Normal"/>
    <w:next w:val="Normal"/>
    <w:uiPriority w:val="99"/>
    <w:unhideWhenUsed/>
    <w:rsid w:val="0005714C"/>
    <w:pPr>
      <w:ind w:leftChars="200" w:left="200" w:hangingChars="200" w:hanging="200"/>
    </w:pPr>
  </w:style>
  <w:style w:type="character" w:customStyle="1" w:styleId="FigtureChar">
    <w:name w:val="Figture Char"/>
    <w:basedOn w:val="DefaultParagraphFont"/>
    <w:link w:val="Figture"/>
    <w:rsid w:val="008632FF"/>
    <w:rPr>
      <w:sz w:val="22"/>
      <w:szCs w:val="22"/>
    </w:rPr>
  </w:style>
  <w:style w:type="paragraph" w:styleId="Title">
    <w:name w:val="Title"/>
    <w:basedOn w:val="Normal"/>
    <w:next w:val="Normal"/>
    <w:link w:val="TitleChar"/>
    <w:qFormat/>
    <w:rsid w:val="00DD45C1"/>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DD45C1"/>
    <w:rPr>
      <w:rFonts w:asciiTheme="majorHAnsi" w:eastAsia="SimSun" w:hAnsiTheme="majorHAnsi" w:cstheme="majorBidi"/>
      <w:b/>
      <w:bCs/>
      <w:sz w:val="32"/>
      <w:szCs w:val="32"/>
    </w:rPr>
  </w:style>
  <w:style w:type="paragraph" w:customStyle="1" w:styleId="LGTdoc">
    <w:name w:val="LGTdoc_본문"/>
    <w:basedOn w:val="Normal"/>
    <w:link w:val="LGTdocChar"/>
    <w:qFormat/>
    <w:rsid w:val="00DD192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DD192B"/>
    <w:rPr>
      <w:rFonts w:eastAsia="Batang"/>
      <w:kern w:val="2"/>
      <w:sz w:val="22"/>
      <w:szCs w:val="24"/>
      <w:lang w:val="en-GB" w:eastAsia="ko-KR"/>
    </w:rPr>
  </w:style>
  <w:style w:type="character" w:customStyle="1" w:styleId="TALChar">
    <w:name w:val="TAL Char"/>
    <w:rsid w:val="002F5278"/>
    <w:rPr>
      <w:rFonts w:ascii="Arial" w:eastAsia="Times New Roman" w:hAnsi="Arial"/>
      <w:sz w:val="18"/>
      <w:lang w:val="en-GB"/>
    </w:rPr>
  </w:style>
  <w:style w:type="paragraph" w:customStyle="1" w:styleId="0Maintext">
    <w:name w:val="0 Main text"/>
    <w:basedOn w:val="Normal"/>
    <w:link w:val="0MaintextChar"/>
    <w:qFormat/>
    <w:rsid w:val="000E32CE"/>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0E32CE"/>
    <w:rPr>
      <w:rFonts w:eastAsia="Malgun Gothic" w:cs="Batang"/>
      <w:lang w:val="en-GB"/>
    </w:rPr>
  </w:style>
  <w:style w:type="character" w:customStyle="1" w:styleId="BodyTextChar">
    <w:name w:val="Body Text Char"/>
    <w:basedOn w:val="DefaultParagraphFont"/>
    <w:link w:val="BodyText"/>
    <w:rsid w:val="00A17ED9"/>
  </w:style>
  <w:style w:type="paragraph" w:customStyle="1" w:styleId="PL">
    <w:name w:val="PL"/>
    <w:link w:val="PLChar"/>
    <w:qFormat/>
    <w:rsid w:val="00FE61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FE615F"/>
    <w:rPr>
      <w:rFonts w:ascii="Courier New" w:eastAsia="Times New Roman" w:hAnsi="Courier New"/>
      <w:noProof/>
      <w:sz w:val="16"/>
      <w:shd w:val="clear" w:color="auto" w:fill="E6E6E6"/>
      <w:lang w:val="en-GB" w:eastAsia="en-GB"/>
    </w:rPr>
  </w:style>
  <w:style w:type="paragraph" w:customStyle="1" w:styleId="EW">
    <w:name w:val="EW"/>
    <w:basedOn w:val="EX"/>
    <w:rsid w:val="0059173A"/>
    <w:pPr>
      <w:overflowPunct w:val="0"/>
      <w:autoSpaceDE w:val="0"/>
      <w:autoSpaceDN w:val="0"/>
      <w:adjustRightInd w:val="0"/>
      <w:snapToGrid/>
      <w:spacing w:after="0"/>
      <w:textAlignment w:val="baseline"/>
    </w:pPr>
    <w:rPr>
      <w:rFonts w:eastAsia="Times New Roman"/>
      <w:lang w:eastAsia="ja-JP"/>
    </w:rPr>
  </w:style>
  <w:style w:type="paragraph" w:customStyle="1" w:styleId="Normal0">
    <w:name w:val="Normal0"/>
    <w:rsid w:val="00D05CE5"/>
    <w:pPr>
      <w:widowControl w:val="0"/>
      <w:spacing w:line="180" w:lineRule="atLeast"/>
    </w:pPr>
    <w:rPr>
      <w:rFonts w:eastAsia="Batang"/>
      <w:kern w:val="2"/>
      <w:sz w:val="18"/>
      <w:szCs w:val="18"/>
    </w:rPr>
  </w:style>
  <w:style w:type="paragraph" w:customStyle="1" w:styleId="paragraph">
    <w:name w:val="paragraph"/>
    <w:basedOn w:val="Normal"/>
    <w:rsid w:val="0075505C"/>
    <w:pPr>
      <w:autoSpaceDE/>
      <w:autoSpaceDN/>
      <w:adjustRightInd/>
      <w:snapToGrid/>
      <w:spacing w:before="100" w:beforeAutospacing="1" w:after="100" w:afterAutospacing="1"/>
      <w:jc w:val="left"/>
    </w:pPr>
    <w:rPr>
      <w:rFonts w:eastAsia="Times New Roman"/>
      <w:sz w:val="24"/>
      <w:szCs w:val="24"/>
      <w:lang w:val="sv-SE" w:eastAsia="zh-CN"/>
    </w:rPr>
  </w:style>
  <w:style w:type="character" w:customStyle="1" w:styleId="normaltextrun">
    <w:name w:val="normaltextrun"/>
    <w:basedOn w:val="DefaultParagraphFont"/>
    <w:rsid w:val="0075505C"/>
  </w:style>
  <w:style w:type="character" w:customStyle="1" w:styleId="eop">
    <w:name w:val="eop"/>
    <w:basedOn w:val="DefaultParagraphFont"/>
    <w:rsid w:val="0075505C"/>
  </w:style>
  <w:style w:type="character" w:customStyle="1" w:styleId="tabchar">
    <w:name w:val="tabchar"/>
    <w:basedOn w:val="DefaultParagraphFont"/>
    <w:rsid w:val="0075505C"/>
  </w:style>
  <w:style w:type="character" w:styleId="Emphasis">
    <w:name w:val="Emphasis"/>
    <w:basedOn w:val="DefaultParagraphFont"/>
    <w:uiPriority w:val="20"/>
    <w:qFormat/>
    <w:rsid w:val="004D279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613517">
      <w:bodyDiv w:val="1"/>
      <w:marLeft w:val="0"/>
      <w:marRight w:val="0"/>
      <w:marTop w:val="0"/>
      <w:marBottom w:val="0"/>
      <w:divBdr>
        <w:top w:val="none" w:sz="0" w:space="0" w:color="auto"/>
        <w:left w:val="none" w:sz="0" w:space="0" w:color="auto"/>
        <w:bottom w:val="none" w:sz="0" w:space="0" w:color="auto"/>
        <w:right w:val="none" w:sz="0" w:space="0" w:color="auto"/>
      </w:divBdr>
    </w:div>
    <w:div w:id="130681743">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44400872">
      <w:bodyDiv w:val="1"/>
      <w:marLeft w:val="0"/>
      <w:marRight w:val="0"/>
      <w:marTop w:val="0"/>
      <w:marBottom w:val="0"/>
      <w:divBdr>
        <w:top w:val="none" w:sz="0" w:space="0" w:color="auto"/>
        <w:left w:val="none" w:sz="0" w:space="0" w:color="auto"/>
        <w:bottom w:val="none" w:sz="0" w:space="0" w:color="auto"/>
        <w:right w:val="none" w:sz="0" w:space="0" w:color="auto"/>
      </w:divBdr>
    </w:div>
    <w:div w:id="23948636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5208235">
      <w:bodyDiv w:val="1"/>
      <w:marLeft w:val="0"/>
      <w:marRight w:val="0"/>
      <w:marTop w:val="0"/>
      <w:marBottom w:val="0"/>
      <w:divBdr>
        <w:top w:val="none" w:sz="0" w:space="0" w:color="auto"/>
        <w:left w:val="none" w:sz="0" w:space="0" w:color="auto"/>
        <w:bottom w:val="none" w:sz="0" w:space="0" w:color="auto"/>
        <w:right w:val="none" w:sz="0" w:space="0" w:color="auto"/>
      </w:divBdr>
    </w:div>
    <w:div w:id="271475243">
      <w:bodyDiv w:val="1"/>
      <w:marLeft w:val="0"/>
      <w:marRight w:val="0"/>
      <w:marTop w:val="0"/>
      <w:marBottom w:val="0"/>
      <w:divBdr>
        <w:top w:val="none" w:sz="0" w:space="0" w:color="auto"/>
        <w:left w:val="none" w:sz="0" w:space="0" w:color="auto"/>
        <w:bottom w:val="none" w:sz="0" w:space="0" w:color="auto"/>
        <w:right w:val="none" w:sz="0" w:space="0" w:color="auto"/>
      </w:divBdr>
    </w:div>
    <w:div w:id="281958704">
      <w:bodyDiv w:val="1"/>
      <w:marLeft w:val="0"/>
      <w:marRight w:val="0"/>
      <w:marTop w:val="0"/>
      <w:marBottom w:val="0"/>
      <w:divBdr>
        <w:top w:val="none" w:sz="0" w:space="0" w:color="auto"/>
        <w:left w:val="none" w:sz="0" w:space="0" w:color="auto"/>
        <w:bottom w:val="none" w:sz="0" w:space="0" w:color="auto"/>
        <w:right w:val="none" w:sz="0" w:space="0" w:color="auto"/>
      </w:divBdr>
    </w:div>
    <w:div w:id="30717270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239014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2507949">
      <w:bodyDiv w:val="1"/>
      <w:marLeft w:val="0"/>
      <w:marRight w:val="0"/>
      <w:marTop w:val="0"/>
      <w:marBottom w:val="0"/>
      <w:divBdr>
        <w:top w:val="none" w:sz="0" w:space="0" w:color="auto"/>
        <w:left w:val="none" w:sz="0" w:space="0" w:color="auto"/>
        <w:bottom w:val="none" w:sz="0" w:space="0" w:color="auto"/>
        <w:right w:val="none" w:sz="0" w:space="0" w:color="auto"/>
      </w:divBdr>
    </w:div>
    <w:div w:id="397746454">
      <w:bodyDiv w:val="1"/>
      <w:marLeft w:val="0"/>
      <w:marRight w:val="0"/>
      <w:marTop w:val="0"/>
      <w:marBottom w:val="0"/>
      <w:divBdr>
        <w:top w:val="none" w:sz="0" w:space="0" w:color="auto"/>
        <w:left w:val="none" w:sz="0" w:space="0" w:color="auto"/>
        <w:bottom w:val="none" w:sz="0" w:space="0" w:color="auto"/>
        <w:right w:val="none" w:sz="0" w:space="0" w:color="auto"/>
      </w:divBdr>
    </w:div>
    <w:div w:id="398133783">
      <w:bodyDiv w:val="1"/>
      <w:marLeft w:val="0"/>
      <w:marRight w:val="0"/>
      <w:marTop w:val="0"/>
      <w:marBottom w:val="0"/>
      <w:divBdr>
        <w:top w:val="none" w:sz="0" w:space="0" w:color="auto"/>
        <w:left w:val="none" w:sz="0" w:space="0" w:color="auto"/>
        <w:bottom w:val="none" w:sz="0" w:space="0" w:color="auto"/>
        <w:right w:val="none" w:sz="0" w:space="0" w:color="auto"/>
      </w:divBdr>
    </w:div>
    <w:div w:id="417872311">
      <w:bodyDiv w:val="1"/>
      <w:marLeft w:val="0"/>
      <w:marRight w:val="0"/>
      <w:marTop w:val="0"/>
      <w:marBottom w:val="0"/>
      <w:divBdr>
        <w:top w:val="none" w:sz="0" w:space="0" w:color="auto"/>
        <w:left w:val="none" w:sz="0" w:space="0" w:color="auto"/>
        <w:bottom w:val="none" w:sz="0" w:space="0" w:color="auto"/>
        <w:right w:val="none" w:sz="0" w:space="0" w:color="auto"/>
      </w:divBdr>
    </w:div>
    <w:div w:id="418991720">
      <w:bodyDiv w:val="1"/>
      <w:marLeft w:val="0"/>
      <w:marRight w:val="0"/>
      <w:marTop w:val="0"/>
      <w:marBottom w:val="0"/>
      <w:divBdr>
        <w:top w:val="none" w:sz="0" w:space="0" w:color="auto"/>
        <w:left w:val="none" w:sz="0" w:space="0" w:color="auto"/>
        <w:bottom w:val="none" w:sz="0" w:space="0" w:color="auto"/>
        <w:right w:val="none" w:sz="0" w:space="0" w:color="auto"/>
      </w:divBdr>
    </w:div>
    <w:div w:id="439372941">
      <w:bodyDiv w:val="1"/>
      <w:marLeft w:val="0"/>
      <w:marRight w:val="0"/>
      <w:marTop w:val="0"/>
      <w:marBottom w:val="0"/>
      <w:divBdr>
        <w:top w:val="none" w:sz="0" w:space="0" w:color="auto"/>
        <w:left w:val="none" w:sz="0" w:space="0" w:color="auto"/>
        <w:bottom w:val="none" w:sz="0" w:space="0" w:color="auto"/>
        <w:right w:val="none" w:sz="0" w:space="0" w:color="auto"/>
      </w:divBdr>
    </w:div>
    <w:div w:id="492063610">
      <w:bodyDiv w:val="1"/>
      <w:marLeft w:val="0"/>
      <w:marRight w:val="0"/>
      <w:marTop w:val="0"/>
      <w:marBottom w:val="0"/>
      <w:divBdr>
        <w:top w:val="none" w:sz="0" w:space="0" w:color="auto"/>
        <w:left w:val="none" w:sz="0" w:space="0" w:color="auto"/>
        <w:bottom w:val="none" w:sz="0" w:space="0" w:color="auto"/>
        <w:right w:val="none" w:sz="0" w:space="0" w:color="auto"/>
      </w:divBdr>
    </w:div>
    <w:div w:id="493497917">
      <w:bodyDiv w:val="1"/>
      <w:marLeft w:val="0"/>
      <w:marRight w:val="0"/>
      <w:marTop w:val="0"/>
      <w:marBottom w:val="0"/>
      <w:divBdr>
        <w:top w:val="none" w:sz="0" w:space="0" w:color="auto"/>
        <w:left w:val="none" w:sz="0" w:space="0" w:color="auto"/>
        <w:bottom w:val="none" w:sz="0" w:space="0" w:color="auto"/>
        <w:right w:val="none" w:sz="0" w:space="0" w:color="auto"/>
      </w:divBdr>
    </w:div>
    <w:div w:id="518785069">
      <w:bodyDiv w:val="1"/>
      <w:marLeft w:val="0"/>
      <w:marRight w:val="0"/>
      <w:marTop w:val="0"/>
      <w:marBottom w:val="0"/>
      <w:divBdr>
        <w:top w:val="none" w:sz="0" w:space="0" w:color="auto"/>
        <w:left w:val="none" w:sz="0" w:space="0" w:color="auto"/>
        <w:bottom w:val="none" w:sz="0" w:space="0" w:color="auto"/>
        <w:right w:val="none" w:sz="0" w:space="0" w:color="auto"/>
      </w:divBdr>
    </w:div>
    <w:div w:id="575819331">
      <w:bodyDiv w:val="1"/>
      <w:marLeft w:val="0"/>
      <w:marRight w:val="0"/>
      <w:marTop w:val="0"/>
      <w:marBottom w:val="0"/>
      <w:divBdr>
        <w:top w:val="none" w:sz="0" w:space="0" w:color="auto"/>
        <w:left w:val="none" w:sz="0" w:space="0" w:color="auto"/>
        <w:bottom w:val="none" w:sz="0" w:space="0" w:color="auto"/>
        <w:right w:val="none" w:sz="0" w:space="0" w:color="auto"/>
      </w:divBdr>
    </w:div>
    <w:div w:id="57632974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32947905">
      <w:bodyDiv w:val="1"/>
      <w:marLeft w:val="0"/>
      <w:marRight w:val="0"/>
      <w:marTop w:val="0"/>
      <w:marBottom w:val="0"/>
      <w:divBdr>
        <w:top w:val="none" w:sz="0" w:space="0" w:color="auto"/>
        <w:left w:val="none" w:sz="0" w:space="0" w:color="auto"/>
        <w:bottom w:val="none" w:sz="0" w:space="0" w:color="auto"/>
        <w:right w:val="none" w:sz="0" w:space="0" w:color="auto"/>
      </w:divBdr>
    </w:div>
    <w:div w:id="694115922">
      <w:bodyDiv w:val="1"/>
      <w:marLeft w:val="0"/>
      <w:marRight w:val="0"/>
      <w:marTop w:val="0"/>
      <w:marBottom w:val="0"/>
      <w:divBdr>
        <w:top w:val="none" w:sz="0" w:space="0" w:color="auto"/>
        <w:left w:val="none" w:sz="0" w:space="0" w:color="auto"/>
        <w:bottom w:val="none" w:sz="0" w:space="0" w:color="auto"/>
        <w:right w:val="none" w:sz="0" w:space="0" w:color="auto"/>
      </w:divBdr>
    </w:div>
    <w:div w:id="743068747">
      <w:bodyDiv w:val="1"/>
      <w:marLeft w:val="0"/>
      <w:marRight w:val="0"/>
      <w:marTop w:val="0"/>
      <w:marBottom w:val="0"/>
      <w:divBdr>
        <w:top w:val="none" w:sz="0" w:space="0" w:color="auto"/>
        <w:left w:val="none" w:sz="0" w:space="0" w:color="auto"/>
        <w:bottom w:val="none" w:sz="0" w:space="0" w:color="auto"/>
        <w:right w:val="none" w:sz="0" w:space="0" w:color="auto"/>
      </w:divBdr>
    </w:div>
    <w:div w:id="835656867">
      <w:bodyDiv w:val="1"/>
      <w:marLeft w:val="0"/>
      <w:marRight w:val="0"/>
      <w:marTop w:val="0"/>
      <w:marBottom w:val="0"/>
      <w:divBdr>
        <w:top w:val="none" w:sz="0" w:space="0" w:color="auto"/>
        <w:left w:val="none" w:sz="0" w:space="0" w:color="auto"/>
        <w:bottom w:val="none" w:sz="0" w:space="0" w:color="auto"/>
        <w:right w:val="none" w:sz="0" w:space="0" w:color="auto"/>
      </w:divBdr>
      <w:divsChild>
        <w:div w:id="221717334">
          <w:marLeft w:val="1886"/>
          <w:marRight w:val="0"/>
          <w:marTop w:val="0"/>
          <w:marBottom w:val="200"/>
          <w:divBdr>
            <w:top w:val="none" w:sz="0" w:space="0" w:color="auto"/>
            <w:left w:val="none" w:sz="0" w:space="0" w:color="auto"/>
            <w:bottom w:val="none" w:sz="0" w:space="0" w:color="auto"/>
            <w:right w:val="none" w:sz="0" w:space="0" w:color="auto"/>
          </w:divBdr>
        </w:div>
      </w:divsChild>
    </w:div>
    <w:div w:id="836965350">
      <w:bodyDiv w:val="1"/>
      <w:marLeft w:val="0"/>
      <w:marRight w:val="0"/>
      <w:marTop w:val="0"/>
      <w:marBottom w:val="0"/>
      <w:divBdr>
        <w:top w:val="none" w:sz="0" w:space="0" w:color="auto"/>
        <w:left w:val="none" w:sz="0" w:space="0" w:color="auto"/>
        <w:bottom w:val="none" w:sz="0" w:space="0" w:color="auto"/>
        <w:right w:val="none" w:sz="0" w:space="0" w:color="auto"/>
      </w:divBdr>
    </w:div>
    <w:div w:id="839391231">
      <w:bodyDiv w:val="1"/>
      <w:marLeft w:val="0"/>
      <w:marRight w:val="0"/>
      <w:marTop w:val="0"/>
      <w:marBottom w:val="0"/>
      <w:divBdr>
        <w:top w:val="none" w:sz="0" w:space="0" w:color="auto"/>
        <w:left w:val="none" w:sz="0" w:space="0" w:color="auto"/>
        <w:bottom w:val="none" w:sz="0" w:space="0" w:color="auto"/>
        <w:right w:val="none" w:sz="0" w:space="0" w:color="auto"/>
      </w:divBdr>
    </w:div>
    <w:div w:id="845751989">
      <w:bodyDiv w:val="1"/>
      <w:marLeft w:val="0"/>
      <w:marRight w:val="0"/>
      <w:marTop w:val="0"/>
      <w:marBottom w:val="0"/>
      <w:divBdr>
        <w:top w:val="none" w:sz="0" w:space="0" w:color="auto"/>
        <w:left w:val="none" w:sz="0" w:space="0" w:color="auto"/>
        <w:bottom w:val="none" w:sz="0" w:space="0" w:color="auto"/>
        <w:right w:val="none" w:sz="0" w:space="0" w:color="auto"/>
      </w:divBdr>
    </w:div>
    <w:div w:id="853036394">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81526735">
      <w:bodyDiv w:val="1"/>
      <w:marLeft w:val="0"/>
      <w:marRight w:val="0"/>
      <w:marTop w:val="0"/>
      <w:marBottom w:val="0"/>
      <w:divBdr>
        <w:top w:val="none" w:sz="0" w:space="0" w:color="auto"/>
        <w:left w:val="none" w:sz="0" w:space="0" w:color="auto"/>
        <w:bottom w:val="none" w:sz="0" w:space="0" w:color="auto"/>
        <w:right w:val="none" w:sz="0" w:space="0" w:color="auto"/>
      </w:divBdr>
    </w:div>
    <w:div w:id="929897279">
      <w:bodyDiv w:val="1"/>
      <w:marLeft w:val="0"/>
      <w:marRight w:val="0"/>
      <w:marTop w:val="0"/>
      <w:marBottom w:val="0"/>
      <w:divBdr>
        <w:top w:val="none" w:sz="0" w:space="0" w:color="auto"/>
        <w:left w:val="none" w:sz="0" w:space="0" w:color="auto"/>
        <w:bottom w:val="none" w:sz="0" w:space="0" w:color="auto"/>
        <w:right w:val="none" w:sz="0" w:space="0" w:color="auto"/>
      </w:divBdr>
    </w:div>
    <w:div w:id="950740384">
      <w:bodyDiv w:val="1"/>
      <w:marLeft w:val="0"/>
      <w:marRight w:val="0"/>
      <w:marTop w:val="0"/>
      <w:marBottom w:val="0"/>
      <w:divBdr>
        <w:top w:val="none" w:sz="0" w:space="0" w:color="auto"/>
        <w:left w:val="none" w:sz="0" w:space="0" w:color="auto"/>
        <w:bottom w:val="none" w:sz="0" w:space="0" w:color="auto"/>
        <w:right w:val="none" w:sz="0" w:space="0" w:color="auto"/>
      </w:divBdr>
    </w:div>
    <w:div w:id="95625778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2395390">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56004857">
      <w:bodyDiv w:val="1"/>
      <w:marLeft w:val="0"/>
      <w:marRight w:val="0"/>
      <w:marTop w:val="0"/>
      <w:marBottom w:val="0"/>
      <w:divBdr>
        <w:top w:val="none" w:sz="0" w:space="0" w:color="auto"/>
        <w:left w:val="none" w:sz="0" w:space="0" w:color="auto"/>
        <w:bottom w:val="none" w:sz="0" w:space="0" w:color="auto"/>
        <w:right w:val="none" w:sz="0" w:space="0" w:color="auto"/>
      </w:divBdr>
    </w:div>
    <w:div w:id="1125739147">
      <w:bodyDiv w:val="1"/>
      <w:marLeft w:val="0"/>
      <w:marRight w:val="0"/>
      <w:marTop w:val="0"/>
      <w:marBottom w:val="0"/>
      <w:divBdr>
        <w:top w:val="none" w:sz="0" w:space="0" w:color="auto"/>
        <w:left w:val="none" w:sz="0" w:space="0" w:color="auto"/>
        <w:bottom w:val="none" w:sz="0" w:space="0" w:color="auto"/>
        <w:right w:val="none" w:sz="0" w:space="0" w:color="auto"/>
      </w:divBdr>
    </w:div>
    <w:div w:id="1208180539">
      <w:bodyDiv w:val="1"/>
      <w:marLeft w:val="0"/>
      <w:marRight w:val="0"/>
      <w:marTop w:val="0"/>
      <w:marBottom w:val="0"/>
      <w:divBdr>
        <w:top w:val="none" w:sz="0" w:space="0" w:color="auto"/>
        <w:left w:val="none" w:sz="0" w:space="0" w:color="auto"/>
        <w:bottom w:val="none" w:sz="0" w:space="0" w:color="auto"/>
        <w:right w:val="none" w:sz="0" w:space="0" w:color="auto"/>
      </w:divBdr>
    </w:div>
    <w:div w:id="1229002872">
      <w:bodyDiv w:val="1"/>
      <w:marLeft w:val="0"/>
      <w:marRight w:val="0"/>
      <w:marTop w:val="0"/>
      <w:marBottom w:val="0"/>
      <w:divBdr>
        <w:top w:val="none" w:sz="0" w:space="0" w:color="auto"/>
        <w:left w:val="none" w:sz="0" w:space="0" w:color="auto"/>
        <w:bottom w:val="none" w:sz="0" w:space="0" w:color="auto"/>
        <w:right w:val="none" w:sz="0" w:space="0" w:color="auto"/>
      </w:divBdr>
    </w:div>
    <w:div w:id="1238398536">
      <w:bodyDiv w:val="1"/>
      <w:marLeft w:val="0"/>
      <w:marRight w:val="0"/>
      <w:marTop w:val="0"/>
      <w:marBottom w:val="0"/>
      <w:divBdr>
        <w:top w:val="none" w:sz="0" w:space="0" w:color="auto"/>
        <w:left w:val="none" w:sz="0" w:space="0" w:color="auto"/>
        <w:bottom w:val="none" w:sz="0" w:space="0" w:color="auto"/>
        <w:right w:val="none" w:sz="0" w:space="0" w:color="auto"/>
      </w:divBdr>
    </w:div>
    <w:div w:id="1261523875">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291787550">
      <w:bodyDiv w:val="1"/>
      <w:marLeft w:val="0"/>
      <w:marRight w:val="0"/>
      <w:marTop w:val="0"/>
      <w:marBottom w:val="0"/>
      <w:divBdr>
        <w:top w:val="none" w:sz="0" w:space="0" w:color="auto"/>
        <w:left w:val="none" w:sz="0" w:space="0" w:color="auto"/>
        <w:bottom w:val="none" w:sz="0" w:space="0" w:color="auto"/>
        <w:right w:val="none" w:sz="0" w:space="0" w:color="auto"/>
      </w:divBdr>
    </w:div>
    <w:div w:id="1323973053">
      <w:bodyDiv w:val="1"/>
      <w:marLeft w:val="0"/>
      <w:marRight w:val="0"/>
      <w:marTop w:val="0"/>
      <w:marBottom w:val="0"/>
      <w:divBdr>
        <w:top w:val="none" w:sz="0" w:space="0" w:color="auto"/>
        <w:left w:val="none" w:sz="0" w:space="0" w:color="auto"/>
        <w:bottom w:val="none" w:sz="0" w:space="0" w:color="auto"/>
        <w:right w:val="none" w:sz="0" w:space="0" w:color="auto"/>
      </w:divBdr>
    </w:div>
    <w:div w:id="1331905437">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77126708">
      <w:bodyDiv w:val="1"/>
      <w:marLeft w:val="0"/>
      <w:marRight w:val="0"/>
      <w:marTop w:val="0"/>
      <w:marBottom w:val="0"/>
      <w:divBdr>
        <w:top w:val="none" w:sz="0" w:space="0" w:color="auto"/>
        <w:left w:val="none" w:sz="0" w:space="0" w:color="auto"/>
        <w:bottom w:val="none" w:sz="0" w:space="0" w:color="auto"/>
        <w:right w:val="none" w:sz="0" w:space="0" w:color="auto"/>
      </w:divBdr>
    </w:div>
    <w:div w:id="1382094081">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03989804">
      <w:bodyDiv w:val="1"/>
      <w:marLeft w:val="0"/>
      <w:marRight w:val="0"/>
      <w:marTop w:val="0"/>
      <w:marBottom w:val="0"/>
      <w:divBdr>
        <w:top w:val="none" w:sz="0" w:space="0" w:color="auto"/>
        <w:left w:val="none" w:sz="0" w:space="0" w:color="auto"/>
        <w:bottom w:val="none" w:sz="0" w:space="0" w:color="auto"/>
        <w:right w:val="none" w:sz="0" w:space="0" w:color="auto"/>
      </w:divBdr>
    </w:div>
    <w:div w:id="1436553315">
      <w:bodyDiv w:val="1"/>
      <w:marLeft w:val="0"/>
      <w:marRight w:val="0"/>
      <w:marTop w:val="0"/>
      <w:marBottom w:val="0"/>
      <w:divBdr>
        <w:top w:val="none" w:sz="0" w:space="0" w:color="auto"/>
        <w:left w:val="none" w:sz="0" w:space="0" w:color="auto"/>
        <w:bottom w:val="none" w:sz="0" w:space="0" w:color="auto"/>
        <w:right w:val="none" w:sz="0" w:space="0" w:color="auto"/>
      </w:divBdr>
    </w:div>
    <w:div w:id="1447961553">
      <w:bodyDiv w:val="1"/>
      <w:marLeft w:val="0"/>
      <w:marRight w:val="0"/>
      <w:marTop w:val="0"/>
      <w:marBottom w:val="0"/>
      <w:divBdr>
        <w:top w:val="none" w:sz="0" w:space="0" w:color="auto"/>
        <w:left w:val="none" w:sz="0" w:space="0" w:color="auto"/>
        <w:bottom w:val="none" w:sz="0" w:space="0" w:color="auto"/>
        <w:right w:val="none" w:sz="0" w:space="0" w:color="auto"/>
      </w:divBdr>
    </w:div>
    <w:div w:id="1514689956">
      <w:bodyDiv w:val="1"/>
      <w:marLeft w:val="0"/>
      <w:marRight w:val="0"/>
      <w:marTop w:val="0"/>
      <w:marBottom w:val="0"/>
      <w:divBdr>
        <w:top w:val="none" w:sz="0" w:space="0" w:color="auto"/>
        <w:left w:val="none" w:sz="0" w:space="0" w:color="auto"/>
        <w:bottom w:val="none" w:sz="0" w:space="0" w:color="auto"/>
        <w:right w:val="none" w:sz="0" w:space="0" w:color="auto"/>
      </w:divBdr>
    </w:div>
    <w:div w:id="1523326849">
      <w:bodyDiv w:val="1"/>
      <w:marLeft w:val="0"/>
      <w:marRight w:val="0"/>
      <w:marTop w:val="0"/>
      <w:marBottom w:val="0"/>
      <w:divBdr>
        <w:top w:val="none" w:sz="0" w:space="0" w:color="auto"/>
        <w:left w:val="none" w:sz="0" w:space="0" w:color="auto"/>
        <w:bottom w:val="none" w:sz="0" w:space="0" w:color="auto"/>
        <w:right w:val="none" w:sz="0" w:space="0" w:color="auto"/>
      </w:divBdr>
    </w:div>
    <w:div w:id="1553156086">
      <w:bodyDiv w:val="1"/>
      <w:marLeft w:val="0"/>
      <w:marRight w:val="0"/>
      <w:marTop w:val="0"/>
      <w:marBottom w:val="0"/>
      <w:divBdr>
        <w:top w:val="none" w:sz="0" w:space="0" w:color="auto"/>
        <w:left w:val="none" w:sz="0" w:space="0" w:color="auto"/>
        <w:bottom w:val="none" w:sz="0" w:space="0" w:color="auto"/>
        <w:right w:val="none" w:sz="0" w:space="0" w:color="auto"/>
      </w:divBdr>
    </w:div>
    <w:div w:id="1564947450">
      <w:bodyDiv w:val="1"/>
      <w:marLeft w:val="0"/>
      <w:marRight w:val="0"/>
      <w:marTop w:val="0"/>
      <w:marBottom w:val="0"/>
      <w:divBdr>
        <w:top w:val="none" w:sz="0" w:space="0" w:color="auto"/>
        <w:left w:val="none" w:sz="0" w:space="0" w:color="auto"/>
        <w:bottom w:val="none" w:sz="0" w:space="0" w:color="auto"/>
        <w:right w:val="none" w:sz="0" w:space="0" w:color="auto"/>
      </w:divBdr>
    </w:div>
    <w:div w:id="1584144894">
      <w:bodyDiv w:val="1"/>
      <w:marLeft w:val="0"/>
      <w:marRight w:val="0"/>
      <w:marTop w:val="0"/>
      <w:marBottom w:val="0"/>
      <w:divBdr>
        <w:top w:val="none" w:sz="0" w:space="0" w:color="auto"/>
        <w:left w:val="none" w:sz="0" w:space="0" w:color="auto"/>
        <w:bottom w:val="none" w:sz="0" w:space="0" w:color="auto"/>
        <w:right w:val="none" w:sz="0" w:space="0" w:color="auto"/>
      </w:divBdr>
    </w:div>
    <w:div w:id="1602764656">
      <w:bodyDiv w:val="1"/>
      <w:marLeft w:val="0"/>
      <w:marRight w:val="0"/>
      <w:marTop w:val="0"/>
      <w:marBottom w:val="0"/>
      <w:divBdr>
        <w:top w:val="none" w:sz="0" w:space="0" w:color="auto"/>
        <w:left w:val="none" w:sz="0" w:space="0" w:color="auto"/>
        <w:bottom w:val="none" w:sz="0" w:space="0" w:color="auto"/>
        <w:right w:val="none" w:sz="0" w:space="0" w:color="auto"/>
      </w:divBdr>
    </w:div>
    <w:div w:id="1618095525">
      <w:bodyDiv w:val="1"/>
      <w:marLeft w:val="0"/>
      <w:marRight w:val="0"/>
      <w:marTop w:val="0"/>
      <w:marBottom w:val="0"/>
      <w:divBdr>
        <w:top w:val="none" w:sz="0" w:space="0" w:color="auto"/>
        <w:left w:val="none" w:sz="0" w:space="0" w:color="auto"/>
        <w:bottom w:val="none" w:sz="0" w:space="0" w:color="auto"/>
        <w:right w:val="none" w:sz="0" w:space="0" w:color="auto"/>
      </w:divBdr>
      <w:divsChild>
        <w:div w:id="638614205">
          <w:marLeft w:val="1886"/>
          <w:marRight w:val="0"/>
          <w:marTop w:val="0"/>
          <w:marBottom w:val="200"/>
          <w:divBdr>
            <w:top w:val="none" w:sz="0" w:space="0" w:color="auto"/>
            <w:left w:val="none" w:sz="0" w:space="0" w:color="auto"/>
            <w:bottom w:val="none" w:sz="0" w:space="0" w:color="auto"/>
            <w:right w:val="none" w:sz="0" w:space="0" w:color="auto"/>
          </w:divBdr>
        </w:div>
      </w:divsChild>
    </w:div>
    <w:div w:id="1619989368">
      <w:bodyDiv w:val="1"/>
      <w:marLeft w:val="0"/>
      <w:marRight w:val="0"/>
      <w:marTop w:val="0"/>
      <w:marBottom w:val="0"/>
      <w:divBdr>
        <w:top w:val="none" w:sz="0" w:space="0" w:color="auto"/>
        <w:left w:val="none" w:sz="0" w:space="0" w:color="auto"/>
        <w:bottom w:val="none" w:sz="0" w:space="0" w:color="auto"/>
        <w:right w:val="none" w:sz="0" w:space="0" w:color="auto"/>
      </w:divBdr>
    </w:div>
    <w:div w:id="1658878011">
      <w:bodyDiv w:val="1"/>
      <w:marLeft w:val="0"/>
      <w:marRight w:val="0"/>
      <w:marTop w:val="0"/>
      <w:marBottom w:val="0"/>
      <w:divBdr>
        <w:top w:val="none" w:sz="0" w:space="0" w:color="auto"/>
        <w:left w:val="none" w:sz="0" w:space="0" w:color="auto"/>
        <w:bottom w:val="none" w:sz="0" w:space="0" w:color="auto"/>
        <w:right w:val="none" w:sz="0" w:space="0" w:color="auto"/>
      </w:divBdr>
    </w:div>
    <w:div w:id="167745971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2966382">
      <w:bodyDiv w:val="1"/>
      <w:marLeft w:val="0"/>
      <w:marRight w:val="0"/>
      <w:marTop w:val="0"/>
      <w:marBottom w:val="0"/>
      <w:divBdr>
        <w:top w:val="none" w:sz="0" w:space="0" w:color="auto"/>
        <w:left w:val="none" w:sz="0" w:space="0" w:color="auto"/>
        <w:bottom w:val="none" w:sz="0" w:space="0" w:color="auto"/>
        <w:right w:val="none" w:sz="0" w:space="0" w:color="auto"/>
      </w:divBdr>
    </w:div>
    <w:div w:id="1758282623">
      <w:bodyDiv w:val="1"/>
      <w:marLeft w:val="0"/>
      <w:marRight w:val="0"/>
      <w:marTop w:val="0"/>
      <w:marBottom w:val="0"/>
      <w:divBdr>
        <w:top w:val="none" w:sz="0" w:space="0" w:color="auto"/>
        <w:left w:val="none" w:sz="0" w:space="0" w:color="auto"/>
        <w:bottom w:val="none" w:sz="0" w:space="0" w:color="auto"/>
        <w:right w:val="none" w:sz="0" w:space="0" w:color="auto"/>
      </w:divBdr>
    </w:div>
    <w:div w:id="1828591119">
      <w:bodyDiv w:val="1"/>
      <w:marLeft w:val="0"/>
      <w:marRight w:val="0"/>
      <w:marTop w:val="0"/>
      <w:marBottom w:val="0"/>
      <w:divBdr>
        <w:top w:val="none" w:sz="0" w:space="0" w:color="auto"/>
        <w:left w:val="none" w:sz="0" w:space="0" w:color="auto"/>
        <w:bottom w:val="none" w:sz="0" w:space="0" w:color="auto"/>
        <w:right w:val="none" w:sz="0" w:space="0" w:color="auto"/>
      </w:divBdr>
    </w:div>
    <w:div w:id="1837456389">
      <w:bodyDiv w:val="1"/>
      <w:marLeft w:val="0"/>
      <w:marRight w:val="0"/>
      <w:marTop w:val="0"/>
      <w:marBottom w:val="0"/>
      <w:divBdr>
        <w:top w:val="none" w:sz="0" w:space="0" w:color="auto"/>
        <w:left w:val="none" w:sz="0" w:space="0" w:color="auto"/>
        <w:bottom w:val="none" w:sz="0" w:space="0" w:color="auto"/>
        <w:right w:val="none" w:sz="0" w:space="0" w:color="auto"/>
      </w:divBdr>
    </w:div>
    <w:div w:id="189769264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288136">
      <w:bodyDiv w:val="1"/>
      <w:marLeft w:val="0"/>
      <w:marRight w:val="0"/>
      <w:marTop w:val="0"/>
      <w:marBottom w:val="0"/>
      <w:divBdr>
        <w:top w:val="none" w:sz="0" w:space="0" w:color="auto"/>
        <w:left w:val="none" w:sz="0" w:space="0" w:color="auto"/>
        <w:bottom w:val="none" w:sz="0" w:space="0" w:color="auto"/>
        <w:right w:val="none" w:sz="0" w:space="0" w:color="auto"/>
      </w:divBdr>
    </w:div>
    <w:div w:id="2046787553">
      <w:bodyDiv w:val="1"/>
      <w:marLeft w:val="0"/>
      <w:marRight w:val="0"/>
      <w:marTop w:val="0"/>
      <w:marBottom w:val="0"/>
      <w:divBdr>
        <w:top w:val="none" w:sz="0" w:space="0" w:color="auto"/>
        <w:left w:val="none" w:sz="0" w:space="0" w:color="auto"/>
        <w:bottom w:val="none" w:sz="0" w:space="0" w:color="auto"/>
        <w:right w:val="none" w:sz="0" w:space="0" w:color="auto"/>
      </w:divBdr>
    </w:div>
    <w:div w:id="2064088508">
      <w:bodyDiv w:val="1"/>
      <w:marLeft w:val="0"/>
      <w:marRight w:val="0"/>
      <w:marTop w:val="0"/>
      <w:marBottom w:val="0"/>
      <w:divBdr>
        <w:top w:val="none" w:sz="0" w:space="0" w:color="auto"/>
        <w:left w:val="none" w:sz="0" w:space="0" w:color="auto"/>
        <w:bottom w:val="none" w:sz="0" w:space="0" w:color="auto"/>
        <w:right w:val="none" w:sz="0" w:space="0" w:color="auto"/>
      </w:divBdr>
    </w:div>
    <w:div w:id="2104954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4.png"/><Relationship Id="rId3" Type="http://schemas.openxmlformats.org/officeDocument/2006/relationships/customXml" Target="../customXml/item3.xml"/><Relationship Id="rId21" Type="http://schemas.openxmlformats.org/officeDocument/2006/relationships/image" Target="media/image7.png"/><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6.jpe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5.jpe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3.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6" ma:contentTypeDescription="Create a new document." ma:contentTypeScope="" ma:versionID="5cc6bab86729e80c6eabcafd0a84b85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131e1f64bf22886dee15c5be518f78a7"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3884530-DD2D-4B5A-9C97-002D1E129BC4}">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2.xml><?xml version="1.0" encoding="utf-8"?>
<ds:datastoreItem xmlns:ds="http://schemas.openxmlformats.org/officeDocument/2006/customXml" ds:itemID="{C3620A3C-F31F-4650-9B5B-01A2526CBEB1}">
  <ds:schemaRefs>
    <ds:schemaRef ds:uri="http://schemas.openxmlformats.org/officeDocument/2006/bibliography"/>
  </ds:schemaRefs>
</ds:datastoreItem>
</file>

<file path=customXml/itemProps3.xml><?xml version="1.0" encoding="utf-8"?>
<ds:datastoreItem xmlns:ds="http://schemas.openxmlformats.org/officeDocument/2006/customXml" ds:itemID="{F4CEB513-C027-44B0-9C53-D126B449FB95}"/>
</file>

<file path=customXml/itemProps4.xml><?xml version="1.0" encoding="utf-8"?>
<ds:datastoreItem xmlns:ds="http://schemas.openxmlformats.org/officeDocument/2006/customXml" ds:itemID="{BEC779CC-618C-47E8-9620-1F820F13DA5B}">
  <ds:schemaRefs>
    <ds:schemaRef ds:uri="http://schemas.openxmlformats.org/officeDocument/2006/bibliography"/>
  </ds:schemaRefs>
</ds:datastoreItem>
</file>

<file path=customXml/itemProps5.xml><?xml version="1.0" encoding="utf-8"?>
<ds:datastoreItem xmlns:ds="http://schemas.openxmlformats.org/officeDocument/2006/customXml" ds:itemID="{C033CBF6-D56E-4034-A14D-27E6808A7AD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597</TotalTime>
  <Pages>1</Pages>
  <Words>1807</Words>
  <Characters>10305</Characters>
  <Application>Microsoft Office Word</Application>
  <DocSecurity>4</DocSecurity>
  <Lines>85</Lines>
  <Paragraphs>24</Paragraphs>
  <ScaleCrop>false</ScaleCrop>
  <Company>Sony</Company>
  <LinksUpToDate>false</LinksUpToDate>
  <CharactersWithSpaces>12088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Cao, Jeffrey</dc:creator>
  <cp:keywords/>
  <dc:description/>
  <cp:lastModifiedBy>Fan, Emme</cp:lastModifiedBy>
  <cp:revision>24</cp:revision>
  <cp:lastPrinted>2016-05-14T12:14:00Z</cp:lastPrinted>
  <dcterms:created xsi:type="dcterms:W3CDTF">2022-04-12T02:40:00Z</dcterms:created>
  <dcterms:modified xsi:type="dcterms:W3CDTF">2022-08-11T17:11:00Z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(3)9EgAk/VbWDb8IbJBLVDIQgisscEwSSLCKh+/Z8JAhnJzFplBKAtcHnB6QkR3voN/E/1DOVWk
bWjWXZKIwsHcWoqIWZMQ2uQ/b3ceDGPmfmYrHVjcJzaE0rAerLI0iTj3vAWLUARjTA+7C24R
vUwUjHQ2x8DvHjEP35TGC/LWeU6g3TNgzj8LpXwSjhltoI4xFpPSle5POPElMvqk+JjzYGTp
OtYt2W3i18nMV3uFqm</vt:lpwstr>
  </property>
  <property fmtid="{D5CDD505-2E9C-101B-9397-08002B2CF9AE}" pid="19" name="_new_ms_pID_72543_00">
    <vt:lpwstr>_new_ms_pID_72543</vt:lpwstr>
  </property>
  <property fmtid="{D5CDD505-2E9C-101B-9397-08002B2CF9AE}" pid="20" name="_new_ms_pID_725431">
    <vt:lpwstr>JnwMmK8EGVE+zaERqt/md/rm97U3l963LKN9QMjGC0tDt7SYrzGX+Q
fRcNq5Xjb+layL6XiN4L8YzkaFSA8fk6xm3JufJrWGVjL0eTEP2N8luxN6WPBBqcdArRWb5h
qpKUH8Gbm8cSXkI6fHXln3PqcMtVmz/QehiquR7HT9rgnHEoefz7BXO9xBwRHOO5sttOgHbY
3BQHaLVHx96gEhNcjcVnAymCjbatLAjrbjcc</vt:lpwstr>
  </property>
  <property fmtid="{D5CDD505-2E9C-101B-9397-08002B2CF9AE}" pid="21" name="_new_ms_pID_725431_00">
    <vt:lpwstr>_new_ms_pID_725431</vt:lpwstr>
  </property>
  <property fmtid="{D5CDD505-2E9C-101B-9397-08002B2CF9AE}" pid="22" name="_new_ms_pID_725432">
    <vt:lpwstr>j/wSXgjSFt4TM9luBVaMbmtT3be5POBJrsdq
MC9Bf765PaI/30JS60tiY3irk/KjKZBpffrNTdAzvjTFxQtYYGtfDk1a1nHRcszyzj+4XQ3Z
bp+SogNj7qLhBk39ZCIo6wDfrJXnqhqDQafFtCRF6eftQ7l6pybfOV5cDmajzS1M1sG/KEgE
cGcukFBqv7vjfVKI4e/d6wG5Ni471sQVgzg=</vt:lpwstr>
  </property>
  <property fmtid="{D5CDD505-2E9C-101B-9397-08002B2CF9AE}" pid="23" name="_new_ms_pID_725432_00">
    <vt:lpwstr>_new_ms_pID_725432</vt:lpwstr>
  </property>
  <property fmtid="{D5CDD505-2E9C-101B-9397-08002B2CF9AE}" pid="24" name="_new_ms_pID_725433">
    <vt:lpwstr>8E</vt:lpwstr>
  </property>
  <property fmtid="{D5CDD505-2E9C-101B-9397-08002B2CF9AE}" pid="25" name="_new_ms_pID_725433_00">
    <vt:lpwstr>_new_ms_pID_725433</vt:lpwstr>
  </property>
  <property fmtid="{D5CDD505-2E9C-101B-9397-08002B2CF9AE}" pid="26" name="sflag">
    <vt:lpwstr>1446811752</vt:lpwstr>
  </property>
  <property fmtid="{D5CDD505-2E9C-101B-9397-08002B2CF9AE}" pid="27" name="_NewReviewCycle">
    <vt:lpwstr/>
  </property>
  <property fmtid="{D5CDD505-2E9C-101B-9397-08002B2CF9AE}" pid="28" name="MTWinEqns">
    <vt:bool>true</vt:bool>
  </property>
  <property fmtid="{D5CDD505-2E9C-101B-9397-08002B2CF9AE}" pid="29" name="ContentTypeId">
    <vt:lpwstr>0x010100FDC8B9D4742BFB49B26D0BA2DD6AE53A</vt:lpwstr>
  </property>
  <property fmtid="{D5CDD505-2E9C-101B-9397-08002B2CF9AE}" pid="30" name="MediaServiceImageTags">
    <vt:lpwstr/>
  </property>
</Properties>
</file>